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793C7E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7AE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793C7E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</w:t>
            </w:r>
            <w:r w:rsidR="00DB7A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941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DB7AE6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A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Методический семинар "Особенности подготовки к ЕГЭ по физике – рекомендации эксперта"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64672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64672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4865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4865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4865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4865C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Хорошие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Узнала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Побольше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Подобраны очень хорошие олимпиадные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Мероприятие проведено на достойном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Качественно объяснены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Остались положительные эмоции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Проведено на достойном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Повторить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Провести семинар по решению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Провести еще такой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Очень ограничено по времени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Проводить больше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ЕГЭ и ОГЭ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практической части ОГЭ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6721" w:rsidRPr="0064672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Провести повторный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646721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6721">
              <w:rPr>
                <w:rFonts w:ascii="Times New Roman" w:hAnsi="Times New Roman"/>
                <w:sz w:val="20"/>
                <w:szCs w:val="20"/>
              </w:rPr>
              <w:t>Провести семинар по решению олимпиадных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4865C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D264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BFEE"/>
  <w15:docId w15:val="{BB1FCB53-13EA-4080-A5AB-34155C4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9</cp:revision>
  <dcterms:created xsi:type="dcterms:W3CDTF">2023-02-28T11:57:00Z</dcterms:created>
  <dcterms:modified xsi:type="dcterms:W3CDTF">2024-02-14T13:54:00Z</dcterms:modified>
</cp:coreProperties>
</file>