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793C7E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6E3597" w:rsidP="006E3597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16.02.2024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597" w:rsidRDefault="006E3597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C7E" w:rsidRPr="003941D7" w:rsidRDefault="006E3597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11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6E3597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3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Интеллектуальный центр – научная библиотека САФУ. Мастер-класс для учителей русского языка и литературы "Семантическая работа с диалектным материалом на уроках русского языка"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6E359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6E35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E35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E35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6E35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6E359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D264D1" w:rsidRDefault="00264A10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хорошо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D264D1" w:rsidRDefault="00264A10" w:rsidP="00646721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6E359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036C3"/>
    <w:rsid w:val="00110671"/>
    <w:rsid w:val="00264A10"/>
    <w:rsid w:val="002A6292"/>
    <w:rsid w:val="002B1B0C"/>
    <w:rsid w:val="00383F50"/>
    <w:rsid w:val="003941D7"/>
    <w:rsid w:val="00485F81"/>
    <w:rsid w:val="004865C5"/>
    <w:rsid w:val="00646721"/>
    <w:rsid w:val="006E3597"/>
    <w:rsid w:val="00793C7E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2024-02-22T06:53:00Z</dcterms:modified>
</cp:coreProperties>
</file>