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E0554" w14:textId="77777777" w:rsidR="00C765FE" w:rsidRDefault="00C765FE" w:rsidP="00C765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</w:rPr>
        <w:t>Мы и чрезвычайная ситуация</w:t>
      </w:r>
    </w:p>
    <w:bookmarkEnd w:id="0"/>
    <w:p w14:paraId="73A5201E" w14:textId="77777777" w:rsidR="00C765FE" w:rsidRDefault="00C765FE" w:rsidP="00C765FE">
      <w:pPr>
        <w:tabs>
          <w:tab w:val="left" w:pos="866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</w:t>
      </w:r>
    </w:p>
    <w:p w14:paraId="5F418084" w14:textId="71054E98" w:rsidR="00C765FE" w:rsidRPr="00C765FE" w:rsidRDefault="00C765FE" w:rsidP="00C765FE">
      <w:pPr>
        <w:tabs>
          <w:tab w:val="left" w:pos="866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</w:rPr>
      </w:pPr>
      <w:proofErr w:type="spellStart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Ромицына</w:t>
      </w:r>
      <w:proofErr w:type="spellEnd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 Е.Г., </w:t>
      </w:r>
      <w:proofErr w:type="spellStart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к.п.н</w:t>
      </w:r>
      <w:proofErr w:type="spellEnd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.</w:t>
      </w:r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, </w:t>
      </w:r>
    </w:p>
    <w:p w14:paraId="7000E208" w14:textId="658FF89D" w:rsidR="00C765FE" w:rsidRPr="00C765FE" w:rsidRDefault="00C765F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педагог-психолог</w:t>
      </w:r>
    </w:p>
    <w:p w14:paraId="17A7BC16" w14:textId="331B60FE" w:rsidR="007B1FB0" w:rsidRPr="00C765FE" w:rsidRDefault="00C765F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</w:rPr>
      </w:pPr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 xml:space="preserve">МБУ </w:t>
      </w:r>
      <w:proofErr w:type="spellStart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Центр"Леда</w:t>
      </w:r>
      <w:proofErr w:type="spellEnd"/>
      <w:r w:rsidRPr="00C765FE">
        <w:rPr>
          <w:rFonts w:ascii="Times New Roman" w:eastAsia="Times New Roman" w:hAnsi="Times New Roman" w:cs="Times New Roman"/>
          <w:bCs/>
          <w:i/>
          <w:iCs/>
          <w:sz w:val="28"/>
        </w:rPr>
        <w:t>"</w:t>
      </w:r>
    </w:p>
    <w:p w14:paraId="18E7549D" w14:textId="77777777" w:rsidR="007B1FB0" w:rsidRDefault="007B1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A3CDCC1" w14:textId="1AAF26AF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часто, когда человек сталкиваемся со стрессовой ситуацией, опасностью или неизвестностью,</w:t>
      </w:r>
      <w:r>
        <w:rPr>
          <w:rFonts w:ascii="Times New Roman" w:eastAsia="Times New Roman" w:hAnsi="Times New Roman" w:cs="Times New Roman"/>
          <w:sz w:val="28"/>
        </w:rPr>
        <w:t xml:space="preserve"> он испытывает много разных переживаний. Сегодня, в связи с сложившейся ситуацией, люди переполнены эмоциями. Они ощущают раздражение, злость, грусть, необъяснимо</w:t>
      </w:r>
      <w:r>
        <w:rPr>
          <w:rFonts w:ascii="Times New Roman" w:eastAsia="Times New Roman" w:hAnsi="Times New Roman" w:cs="Times New Roman"/>
          <w:sz w:val="28"/>
        </w:rPr>
        <w:t xml:space="preserve">е чувство потерянности, рассеянность, страх или, наоборот, опустошение, браваду, даже безразличие. </w:t>
      </w:r>
    </w:p>
    <w:p w14:paraId="6BEDADC1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каждый из нас обратит внимание на свое состояние, то сможет заметить, как тело и эмоциональная система реагируют на стресс. Кому-то стало сложно сконце</w:t>
      </w:r>
      <w:r>
        <w:rPr>
          <w:rFonts w:ascii="Times New Roman" w:eastAsia="Times New Roman" w:hAnsi="Times New Roman" w:cs="Times New Roman"/>
          <w:sz w:val="28"/>
        </w:rPr>
        <w:t>нтрироваться (рассеивается внимание), у другого появились проблемы с выполнением тех или иных действий, кто-то постоянно говорит о возникшей тревоге и чувстве неопределенности, а у кого-то стало больше агрессии (злость на руководство, на карантин, на работ</w:t>
      </w:r>
      <w:r>
        <w:rPr>
          <w:rFonts w:ascii="Times New Roman" w:eastAsia="Times New Roman" w:hAnsi="Times New Roman" w:cs="Times New Roman"/>
          <w:sz w:val="28"/>
        </w:rPr>
        <w:t>у, на детей). Даже что-то мелкое, что раньше не замечал человек, вдруг обрело для него огромную значимость.</w:t>
      </w:r>
    </w:p>
    <w:p w14:paraId="182FB68F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Да, мы взрослые, смотрим телевизоры и новостные каналы, которые, пестрят громкими заголовками, активно обсуждаем ситуацию с вирусом в мире, поднимае</w:t>
      </w:r>
      <w:r>
        <w:rPr>
          <w:rFonts w:ascii="Times New Roman" w:eastAsia="Times New Roman" w:hAnsi="Times New Roman" w:cs="Times New Roman"/>
          <w:sz w:val="28"/>
        </w:rPr>
        <w:t>м такие важные и сложные темы как смерть, конечность жизни, потеря близких, карантин и ограничение. Наши дети слышат о происходящем, но не понимают, что именно происходит. У них возникают вопросы, но не все решаются их задавать, а встревоженные родители вс</w:t>
      </w:r>
      <w:r>
        <w:rPr>
          <w:rFonts w:ascii="Times New Roman" w:eastAsia="Times New Roman" w:hAnsi="Times New Roman" w:cs="Times New Roman"/>
          <w:sz w:val="28"/>
        </w:rPr>
        <w:t xml:space="preserve">еляют в детей дополнительное напряжение, которое сами дети не в силах выразить и осознать. </w:t>
      </w:r>
    </w:p>
    <w:p w14:paraId="797B3FB9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делать с эмоциями? Как разговаривать с детьми на волнующую тему? Можно ли сохранить и повысить психологическую устойчивость?</w:t>
      </w:r>
    </w:p>
    <w:p w14:paraId="084889C2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Да, сейчас самое время подумать об </w:t>
      </w:r>
      <w:r>
        <w:rPr>
          <w:rFonts w:ascii="Times New Roman" w:eastAsia="Times New Roman" w:hAnsi="Times New Roman" w:cs="Times New Roman"/>
          <w:sz w:val="28"/>
        </w:rPr>
        <w:t xml:space="preserve">хороших способах выражения эмоций для себя и для детей. Тех способах, которые или подзабыли и стоит о них вспомнить или возможно пришло время освоить новые. </w:t>
      </w:r>
    </w:p>
    <w:p w14:paraId="61D97A2B" w14:textId="528A1231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Танцы, песни, рисование, конструирование будут давать пространство для выражения эмоций. Кому-то п</w:t>
      </w:r>
      <w:r>
        <w:rPr>
          <w:rFonts w:ascii="Times New Roman" w:eastAsia="Times New Roman" w:hAnsi="Times New Roman" w:cs="Times New Roman"/>
          <w:sz w:val="28"/>
        </w:rPr>
        <w:t>оможет уборка, сортировка вещей в шкафу, специй на кухне, рабочих инструментов в мастерской. А кому-то зарядка или гимнастика. Возможно,</w:t>
      </w:r>
      <w:r>
        <w:rPr>
          <w:rFonts w:ascii="Times New Roman" w:eastAsia="Times New Roman" w:hAnsi="Times New Roman" w:cs="Times New Roman"/>
          <w:sz w:val="28"/>
        </w:rPr>
        <w:t xml:space="preserve"> просмотр семейного видео и фотоальбомов вызовет прилив гормонов радости. </w:t>
      </w:r>
    </w:p>
    <w:p w14:paraId="6F30A147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детям очень важна игра. Ведь именно в не</w:t>
      </w:r>
      <w:r>
        <w:rPr>
          <w:rFonts w:ascii="Times New Roman" w:eastAsia="Times New Roman" w:hAnsi="Times New Roman" w:cs="Times New Roman"/>
          <w:sz w:val="28"/>
        </w:rPr>
        <w:t xml:space="preserve">й можно безопасно, понарошку проиграть все, что тревожит. Заболевшие игрушки можно вылечить, а игры в догонялки и прятки помогут избавиться от беспокойства, дадут пространство строить и крушить, строить и созерцать. </w:t>
      </w:r>
    </w:p>
    <w:p w14:paraId="37A822F2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помнить, что дети особенно подверж</w:t>
      </w:r>
      <w:r>
        <w:rPr>
          <w:rFonts w:ascii="Times New Roman" w:eastAsia="Times New Roman" w:hAnsi="Times New Roman" w:cs="Times New Roman"/>
          <w:sz w:val="28"/>
        </w:rPr>
        <w:t xml:space="preserve">ены повышению тревоги и стресса. Благодаря богатой фантазии, слухи, новости и разговоры создают причудливые формы страхов. Страх смерти ближних, монстры под кроватью, </w:t>
      </w:r>
      <w:r>
        <w:rPr>
          <w:rFonts w:ascii="Times New Roman" w:eastAsia="Times New Roman" w:hAnsi="Times New Roman" w:cs="Times New Roman"/>
          <w:sz w:val="28"/>
        </w:rPr>
        <w:lastRenderedPageBreak/>
        <w:t>тень от шторы, непонятный звук, какая-то пугающая игрушка, темнота за окном становятся бо</w:t>
      </w:r>
      <w:r>
        <w:rPr>
          <w:rFonts w:ascii="Times New Roman" w:eastAsia="Times New Roman" w:hAnsi="Times New Roman" w:cs="Times New Roman"/>
          <w:sz w:val="28"/>
        </w:rPr>
        <w:t xml:space="preserve">лее яркими и интенсивными. </w:t>
      </w:r>
    </w:p>
    <w:p w14:paraId="48516505" w14:textId="40CABCBF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Задача взрослых - создать обстановку уверенности и стабильности, помочь</w:t>
      </w:r>
      <w:r>
        <w:rPr>
          <w:rFonts w:ascii="Times New Roman" w:eastAsia="Times New Roman" w:hAnsi="Times New Roman" w:cs="Times New Roman"/>
          <w:sz w:val="28"/>
        </w:rPr>
        <w:t xml:space="preserve"> детям ощутить рядом</w:t>
      </w:r>
      <w:r>
        <w:rPr>
          <w:rFonts w:ascii="Times New Roman" w:eastAsia="Times New Roman" w:hAnsi="Times New Roman" w:cs="Times New Roman"/>
          <w:sz w:val="28"/>
        </w:rPr>
        <w:t xml:space="preserve"> с нами безопасность </w:t>
      </w:r>
      <w:r>
        <w:rPr>
          <w:rFonts w:ascii="Times New Roman" w:eastAsia="Times New Roman" w:hAnsi="Times New Roman" w:cs="Times New Roman"/>
          <w:sz w:val="28"/>
        </w:rPr>
        <w:t>и спокойствие. Мы можем показать, что, несмотря на все то,</w:t>
      </w:r>
      <w:r>
        <w:rPr>
          <w:rFonts w:ascii="Times New Roman" w:eastAsia="Times New Roman" w:hAnsi="Times New Roman" w:cs="Times New Roman"/>
          <w:sz w:val="28"/>
        </w:rPr>
        <w:t xml:space="preserve"> что происходит в мире, мы знаем, что делать, и как позаботить</w:t>
      </w:r>
      <w:r>
        <w:rPr>
          <w:rFonts w:ascii="Times New Roman" w:eastAsia="Times New Roman" w:hAnsi="Times New Roman" w:cs="Times New Roman"/>
          <w:sz w:val="28"/>
        </w:rPr>
        <w:t xml:space="preserve">ся о них, и о себе тоже. </w:t>
      </w:r>
    </w:p>
    <w:p w14:paraId="759D591D" w14:textId="77777777" w:rsidR="007B1FB0" w:rsidRDefault="00C7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6033" w:dyaOrig="6033" w14:anchorId="4550A21C">
          <v:rect id="rectole0000000000" o:spid="_x0000_i1025" style="width:301.8pt;height:301.8pt" o:ole="" o:preferrelative="t" stroked="f">
            <v:imagedata r:id="rId4" o:title=""/>
          </v:rect>
          <o:OLEObject Type="Embed" ProgID="StaticMetafile" ShapeID="rectole0000000000" DrawAspect="Content" ObjectID="_1647348134" r:id="rId5"/>
        </w:object>
      </w:r>
    </w:p>
    <w:p w14:paraId="3070A7BF" w14:textId="77777777" w:rsidR="007B1FB0" w:rsidRDefault="007B1F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6CE007C0" w14:textId="77777777" w:rsidR="007B1FB0" w:rsidRDefault="007B1F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99647E2" w14:textId="77777777" w:rsidR="007B1FB0" w:rsidRDefault="007B1F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sectPr w:rsidR="007B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FB0"/>
    <w:rsid w:val="007B1FB0"/>
    <w:rsid w:val="00C7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5B9D"/>
  <w15:docId w15:val="{CE6C8C7E-A246-40C5-BFD3-AFB2C4C5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Миргородская</cp:lastModifiedBy>
  <cp:revision>2</cp:revision>
  <dcterms:created xsi:type="dcterms:W3CDTF">2020-04-02T12:53:00Z</dcterms:created>
  <dcterms:modified xsi:type="dcterms:W3CDTF">2020-04-02T12:56:00Z</dcterms:modified>
</cp:coreProperties>
</file>