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2027" w14:textId="77777777" w:rsidR="00FE268C" w:rsidRPr="00B662EC" w:rsidRDefault="00FE268C" w:rsidP="00FE26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  <w:r w:rsidRPr="00B662EC">
        <w:rPr>
          <w:b/>
          <w:bCs/>
          <w:color w:val="C00000"/>
          <w:sz w:val="28"/>
          <w:szCs w:val="28"/>
        </w:rPr>
        <w:t>РЕКОМЕНДАЦИИ ПО ОХРАНЕ ПСИХИЧЕСКОГО ЗДОРОВЬЯ ДЕТЕЙ И ПОДРОСТКОВ в период коронавируса</w:t>
      </w:r>
    </w:p>
    <w:p w14:paraId="7BA08B4A" w14:textId="7A275A06" w:rsidR="00667811" w:rsidRPr="00B662EC" w:rsidRDefault="00667811">
      <w:pPr>
        <w:rPr>
          <w:b/>
          <w:bCs/>
          <w:color w:val="C00000"/>
        </w:rPr>
      </w:pPr>
    </w:p>
    <w:p w14:paraId="38ABD742" w14:textId="77777777" w:rsidR="00FE268C" w:rsidRPr="00B662EC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2060"/>
          <w:sz w:val="28"/>
          <w:szCs w:val="28"/>
          <w:u w:val="single"/>
        </w:rPr>
      </w:pPr>
      <w:r w:rsidRPr="00B662EC">
        <w:rPr>
          <w:b/>
          <w:bCs/>
          <w:color w:val="002060"/>
          <w:sz w:val="28"/>
          <w:szCs w:val="28"/>
          <w:u w:val="single"/>
        </w:rPr>
        <w:t>Педагогам</w:t>
      </w:r>
      <w:bookmarkStart w:id="0" w:name="_GoBack"/>
      <w:bookmarkEnd w:id="0"/>
    </w:p>
    <w:p w14:paraId="336DD36C" w14:textId="3CF2D316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14:paraId="4A98D66C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1754A4E9" w14:textId="6466C87F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14:paraId="5626931E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25474DD8" w14:textId="4F08EAD3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24257639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3B823115" w14:textId="2F052C09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14:paraId="74773480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0CA1D5C3" w14:textId="7AE1FE22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14:paraId="4ADF557D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3792593B" w14:textId="3AB45356" w:rsidR="00FE268C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14:paraId="32EDEFC5" w14:textId="77777777" w:rsidR="00FE268C" w:rsidRPr="00A2600A" w:rsidRDefault="00FE268C" w:rsidP="00FE268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0475F98A" w14:textId="77777777" w:rsidR="00FE268C" w:rsidRPr="00A2600A" w:rsidRDefault="00FE268C" w:rsidP="00FE2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14:paraId="56A67E71" w14:textId="77777777" w:rsid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14:paraId="29E8E8D0" w14:textId="0CD15B41" w:rsidR="00B662EC" w:rsidRP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B662E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Хвостова</w:t>
      </w:r>
      <w:proofErr w:type="spellEnd"/>
      <w:r w:rsidRPr="00B662E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А.Ю., </w:t>
      </w:r>
      <w:proofErr w:type="spellStart"/>
      <w:proofErr w:type="gramStart"/>
      <w:r w:rsidRPr="00B662E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зам.директора</w:t>
      </w:r>
      <w:proofErr w:type="spellEnd"/>
      <w:proofErr w:type="gramEnd"/>
    </w:p>
    <w:p w14:paraId="67383F63" w14:textId="77777777" w:rsidR="00B662EC" w:rsidRP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662E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МБУ Центр «Леда»</w:t>
      </w:r>
    </w:p>
    <w:p w14:paraId="73E4B245" w14:textId="77777777" w:rsidR="00B662EC" w:rsidRP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B662E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 xml:space="preserve">Материалы подготовлены на основании интернет-источников: </w:t>
      </w:r>
      <w:proofErr w:type="spellStart"/>
      <w:r w:rsidRPr="00B662E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Инфоурок</w:t>
      </w:r>
      <w:proofErr w:type="spellEnd"/>
      <w:r w:rsidRPr="00B662E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,</w:t>
      </w:r>
    </w:p>
    <w:p w14:paraId="27980431" w14:textId="77777777" w:rsidR="00B662EC" w:rsidRP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B662E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ведущий образовательный портал России и Московского государственного</w:t>
      </w:r>
    </w:p>
    <w:p w14:paraId="0DE5A0D9" w14:textId="77777777" w:rsidR="00B662EC" w:rsidRPr="00B662EC" w:rsidRDefault="00B662EC" w:rsidP="00B662EC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662E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психолого-педагогического университета</w:t>
      </w:r>
    </w:p>
    <w:p w14:paraId="52B58619" w14:textId="77777777" w:rsidR="00FE268C" w:rsidRDefault="00FE268C"/>
    <w:sectPr w:rsidR="00FE268C" w:rsidSect="00B662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3415"/>
    <w:multiLevelType w:val="multilevel"/>
    <w:tmpl w:val="A2E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8C"/>
    <w:rsid w:val="00667811"/>
    <w:rsid w:val="00B662EC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340D"/>
  <w15:chartTrackingRefBased/>
  <w15:docId w15:val="{625E36CE-0F98-4F9A-94A9-AD1FA5DB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Миргородская</dc:creator>
  <cp:keywords/>
  <dc:description/>
  <cp:lastModifiedBy>Ксения Миргородская</cp:lastModifiedBy>
  <cp:revision>2</cp:revision>
  <dcterms:created xsi:type="dcterms:W3CDTF">2020-04-02T13:13:00Z</dcterms:created>
  <dcterms:modified xsi:type="dcterms:W3CDTF">2020-04-03T06:26:00Z</dcterms:modified>
</cp:coreProperties>
</file>