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3DD" w:rsidRPr="00E063DD" w:rsidRDefault="00E063DD" w:rsidP="00E063DD">
      <w:pPr>
        <w:rPr>
          <w:b/>
          <w:sz w:val="32"/>
        </w:rPr>
      </w:pPr>
      <w:bookmarkStart w:id="0" w:name="_GoBack"/>
      <w:r w:rsidRPr="00E063DD">
        <w:rPr>
          <w:b/>
          <w:sz w:val="32"/>
        </w:rPr>
        <w:t>Архангельских школьников учат делать осознанный выбор</w:t>
      </w:r>
    </w:p>
    <w:bookmarkEnd w:id="0"/>
    <w:p w:rsidR="00E063DD" w:rsidRDefault="00E063DD" w:rsidP="00E063DD">
      <w:pPr>
        <w:ind w:firstLine="426"/>
        <w:jc w:val="both"/>
      </w:pPr>
      <w:r>
        <w:t>В основе программы «Свободный», которая реализуется в архангельских школах — профилактика курения, но она вполне применима к работе с другими зависимостями. Может, потому, и название такое — вообще «Свободный», а не от чего-то конкретно.</w:t>
      </w:r>
    </w:p>
    <w:p w:rsidR="00E063DD" w:rsidRDefault="00E063DD" w:rsidP="00E063DD">
      <w:pPr>
        <w:ind w:firstLine="426"/>
        <w:jc w:val="both"/>
      </w:pPr>
      <w:r>
        <w:t xml:space="preserve">Эта программа родом из Норвегии, где она является самой масштабной по профилактике против курения. Ежегодно в ней участвуют более 60 процентов школьников. Для архангельских же ребят программа была разработана в рамках российско-норвежского образовательного проекта, реализованного Архангельским Центром социальных технологий «Гарант». Точнее сказать, </w:t>
      </w:r>
      <w:proofErr w:type="gramStart"/>
      <w:r>
        <w:t>переведена</w:t>
      </w:r>
      <w:proofErr w:type="gramEnd"/>
      <w:r>
        <w:t xml:space="preserve"> на русский и адаптирована с учетом наших реалий. Кроме того, специалисты Центра психолого-педагогической и </w:t>
      </w:r>
      <w:proofErr w:type="gramStart"/>
      <w:r>
        <w:t>медико-социальной</w:t>
      </w:r>
      <w:proofErr w:type="gramEnd"/>
      <w:r>
        <w:t xml:space="preserve"> помощи детям и подросткам «</w:t>
      </w:r>
      <w:proofErr w:type="spellStart"/>
      <w:r>
        <w:t>Леда</w:t>
      </w:r>
      <w:proofErr w:type="spellEnd"/>
      <w:r>
        <w:t>» при поддержке городского департамента образования подготовили методическое пособие, а также обучающий курс для учителей и специалистов школ.</w:t>
      </w:r>
    </w:p>
    <w:p w:rsidR="00E063DD" w:rsidRDefault="00E063DD" w:rsidP="00E063DD">
      <w:pPr>
        <w:ind w:firstLine="426"/>
        <w:jc w:val="both"/>
      </w:pPr>
      <w:r>
        <w:t>— Детям постоянно приходится делать выбор в пользу добра или зла, но порой эти понятия у них размыты, — считает социальный педагог «</w:t>
      </w:r>
      <w:proofErr w:type="spellStart"/>
      <w:r>
        <w:t>Леды</w:t>
      </w:r>
      <w:proofErr w:type="spellEnd"/>
      <w:r>
        <w:t>» Елена Черепанова. — Программа направлена как раз на то, чтобы выработать основные жизненные правила, приоритеты, причем вместе с ребятами.</w:t>
      </w:r>
    </w:p>
    <w:p w:rsidR="00E063DD" w:rsidRDefault="00E063DD" w:rsidP="00E063DD">
      <w:pPr>
        <w:ind w:firstLine="426"/>
        <w:jc w:val="both"/>
      </w:pPr>
      <w:r>
        <w:t>В Норвегии «Свободный» стартует с 8 класса, у нас чуть раньше — с 7-го, в возрасте повышенного «интереса» к алкоголю и сигаретам. Программа рассчитана на три года и состоит из 15 занятий. Темы разные, и почти все с философским посылом, чтобы думать, рассуждать и искать непростые ответы.</w:t>
      </w:r>
    </w:p>
    <w:p w:rsidR="00E063DD" w:rsidRDefault="00E063DD" w:rsidP="00E063DD">
      <w:pPr>
        <w:ind w:firstLine="426"/>
        <w:jc w:val="both"/>
      </w:pPr>
      <w:r>
        <w:t xml:space="preserve">— Например, как отстаивать свою точку зрения, или не поддаваться давлению, выбрать собственный путь... Понимаете, поведение человека зависит от его мировоззрения. Допустим, в 7 классе ребенок считал, что ложь — это когда обманываешь маму, а в 9-м он уже лжет всем и везде. Но если бы он знал, к каким последствиям приводит обман, может, и </w:t>
      </w:r>
      <w:proofErr w:type="gramStart"/>
      <w:r>
        <w:t>вранья</w:t>
      </w:r>
      <w:proofErr w:type="gramEnd"/>
      <w:r>
        <w:t xml:space="preserve"> было бы меньше.</w:t>
      </w:r>
    </w:p>
    <w:p w:rsidR="00E063DD" w:rsidRDefault="00E063DD" w:rsidP="00E063DD">
      <w:pPr>
        <w:ind w:firstLine="426"/>
        <w:jc w:val="both"/>
      </w:pPr>
      <w:r>
        <w:t xml:space="preserve">В программе немало ролевых игр с жизненными сюжетами. Так, девочка Соня, сменив школу, чувствует себя одинокой и ищет способ подружиться с одноклассниками. И вот, однажды, она подходит к группе курящих девчонок и... Что же сделала Соня? Ребята должны предложить свои варианты. Думаете, сразу выдали — «тоже закурила»? Нет! По их мнению, Соня могла бы позвать сверстников в спортзал, музей, на вечеринку... Таким </w:t>
      </w:r>
      <w:proofErr w:type="gramStart"/>
      <w:r>
        <w:t>образом</w:t>
      </w:r>
      <w:proofErr w:type="gramEnd"/>
      <w:r>
        <w:t xml:space="preserve"> каждый проигрывает ситуацию выбора, и если потом в реальности случится нечто-то похожее, подростки будут вести себя более осознано.</w:t>
      </w:r>
    </w:p>
    <w:p w:rsidR="00E063DD" w:rsidRDefault="00E063DD" w:rsidP="00E063DD">
      <w:pPr>
        <w:ind w:firstLine="426"/>
        <w:jc w:val="both"/>
      </w:pPr>
      <w:r>
        <w:t>— Эта программа еще и учит ребят общаться, — замечает Елена Юрьевна. — Не у всех к 7 классу сформирован навык общения. А здесь дети видят, что их готовы слушать, потому смелее и охотнее высказывают свою точку зрения.</w:t>
      </w:r>
    </w:p>
    <w:p w:rsidR="00E063DD" w:rsidRDefault="00E063DD" w:rsidP="00E063DD">
      <w:pPr>
        <w:ind w:firstLine="426"/>
        <w:jc w:val="both"/>
      </w:pPr>
      <w:r>
        <w:t xml:space="preserve">В сентябре архангельская делегация побывала на стажировке в Норвегии, где изучала опыт коллег. Многое захотелось перенять: </w:t>
      </w:r>
      <w:proofErr w:type="gramStart"/>
      <w:r>
        <w:t>там</w:t>
      </w:r>
      <w:proofErr w:type="gramEnd"/>
      <w:r>
        <w:t xml:space="preserve"> в рамках программы организована тесная работа с родителями, норвежские школьники сами ведут занятия по принципу «равный — равному»... Как говорят норвежцы, они не борются с зависимостью, а помогают людям, которые не курят, оставаться здоровыми и свободными от вредных привычек.</w:t>
      </w:r>
    </w:p>
    <w:p w:rsidR="00E063DD" w:rsidRDefault="00E063DD" w:rsidP="00E063DD">
      <w:pPr>
        <w:ind w:firstLine="426"/>
        <w:jc w:val="both"/>
      </w:pPr>
      <w:r>
        <w:t>В Архангельске обучающий курс по программе «Свободный» прошли педагоги и специалисты 24 школ, но применяют ее пока не все. В школе № 12, где с курением мучаются довольно давно, в работу включились сразу.</w:t>
      </w:r>
    </w:p>
    <w:p w:rsidR="00E063DD" w:rsidRDefault="00E063DD" w:rsidP="00E063DD">
      <w:pPr>
        <w:ind w:firstLine="426"/>
        <w:jc w:val="both"/>
      </w:pPr>
      <w:r>
        <w:t xml:space="preserve">— Эта программа учит детей делать правильный выбор, — убеждена социальный педагог школы № 12 Валентина Новодворская. — Мы проводили встречи седьмым уроком и ребята их охотно </w:t>
      </w:r>
      <w:r>
        <w:lastRenderedPageBreak/>
        <w:t>посещали. Всем нравилось. В итоге, после года занятий в классе никто не закурил, хотя подростки взрослеют, а вокруг слишком много искушений.</w:t>
      </w:r>
    </w:p>
    <w:p w:rsidR="00E063DD" w:rsidRDefault="00E063DD" w:rsidP="00E063DD">
      <w:pPr>
        <w:ind w:firstLine="426"/>
        <w:jc w:val="both"/>
      </w:pPr>
      <w:r>
        <w:t>Как отметила Валентина Георгиевна, было организовано и хорошее методическое сопровождение, когда педагоги могли обсудить возникающие вопросы и трудности. В этом году в 12 школе программа охватит 7 и 8 классы, а это дает надежду, что свободных людей станет больше.</w:t>
      </w:r>
    </w:p>
    <w:p w:rsidR="00E063DD" w:rsidRDefault="00E063DD" w:rsidP="00E063DD">
      <w:pPr>
        <w:ind w:firstLine="426"/>
        <w:jc w:val="both"/>
      </w:pPr>
    </w:p>
    <w:p w:rsidR="00E063DD" w:rsidRDefault="00E063DD" w:rsidP="00E063DD">
      <w:pPr>
        <w:ind w:firstLine="426"/>
        <w:jc w:val="both"/>
      </w:pPr>
      <w:r>
        <w:t>Ольга Савина</w:t>
      </w:r>
    </w:p>
    <w:p w:rsidR="00E063DD" w:rsidRDefault="00E063DD" w:rsidP="00E063DD">
      <w:pPr>
        <w:ind w:firstLine="426"/>
        <w:jc w:val="both"/>
      </w:pPr>
      <w:r>
        <w:t>Городская газета «Архангельск — город воинской славы»</w:t>
      </w:r>
    </w:p>
    <w:p w:rsidR="005D6C1B" w:rsidRDefault="00E063DD" w:rsidP="00E063DD">
      <w:pPr>
        <w:ind w:firstLine="426"/>
        <w:jc w:val="both"/>
      </w:pPr>
      <w:r>
        <w:t>№ 97 (177), 24 октября 2012 г.</w:t>
      </w:r>
    </w:p>
    <w:sectPr w:rsidR="005D6C1B" w:rsidSect="00E16A98">
      <w:pgSz w:w="11906" w:h="16838"/>
      <w:pgMar w:top="567" w:right="1134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DD"/>
    <w:rsid w:val="005D6C1B"/>
    <w:rsid w:val="00E063DD"/>
    <w:rsid w:val="00E1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</dc:creator>
  <cp:lastModifiedBy>Демьян</cp:lastModifiedBy>
  <cp:revision>1</cp:revision>
  <dcterms:created xsi:type="dcterms:W3CDTF">2014-05-30T09:18:00Z</dcterms:created>
  <dcterms:modified xsi:type="dcterms:W3CDTF">2014-05-30T09:21:00Z</dcterms:modified>
</cp:coreProperties>
</file>