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8D8" w:rsidRDefault="00F708D8" w:rsidP="00152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речевых игр как эффективного средства подготовки детей к обучению грамоте.</w:t>
      </w:r>
    </w:p>
    <w:p w:rsidR="00F708D8" w:rsidRDefault="00F708D8" w:rsidP="0015295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Тюряпина </w:t>
      </w:r>
      <w:proofErr w:type="spellStart"/>
      <w:r>
        <w:rPr>
          <w:b/>
          <w:i/>
          <w:sz w:val="28"/>
          <w:szCs w:val="28"/>
        </w:rPr>
        <w:t>Нурия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Фатыховна</w:t>
      </w:r>
      <w:proofErr w:type="spellEnd"/>
    </w:p>
    <w:p w:rsidR="00F708D8" w:rsidRDefault="00F708D8" w:rsidP="00152952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учитель-логопед</w:t>
      </w:r>
      <w:r w:rsidR="00856F77">
        <w:rPr>
          <w:i/>
          <w:sz w:val="28"/>
          <w:szCs w:val="28"/>
        </w:rPr>
        <w:t xml:space="preserve"> МБДОУ №119</w:t>
      </w:r>
      <w:r>
        <w:rPr>
          <w:i/>
          <w:sz w:val="28"/>
          <w:szCs w:val="28"/>
        </w:rPr>
        <w:t xml:space="preserve"> г. Архангельск</w:t>
      </w:r>
      <w:r w:rsidR="00856F77">
        <w:rPr>
          <w:i/>
          <w:sz w:val="28"/>
          <w:szCs w:val="28"/>
        </w:rPr>
        <w:t>а</w:t>
      </w:r>
    </w:p>
    <w:p w:rsidR="00856F77" w:rsidRDefault="00856F77" w:rsidP="00152952">
      <w:pPr>
        <w:jc w:val="both"/>
        <w:rPr>
          <w:b/>
          <w:sz w:val="28"/>
          <w:szCs w:val="28"/>
        </w:rPr>
      </w:pPr>
    </w:p>
    <w:p w:rsidR="00F708D8" w:rsidRDefault="00F708D8" w:rsidP="001529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>
        <w:rPr>
          <w:sz w:val="28"/>
          <w:szCs w:val="28"/>
        </w:rPr>
        <w:t xml:space="preserve">Статья </w:t>
      </w:r>
      <w:r w:rsidR="00856F77">
        <w:rPr>
          <w:sz w:val="28"/>
          <w:szCs w:val="28"/>
        </w:rPr>
        <w:t>посвящена вопросу</w:t>
      </w:r>
      <w:r>
        <w:rPr>
          <w:sz w:val="28"/>
          <w:szCs w:val="28"/>
        </w:rPr>
        <w:t xml:space="preserve"> развития речи детей дошкольного возраста через использование речевых игр. В </w:t>
      </w:r>
      <w:r w:rsidR="00856F77">
        <w:rPr>
          <w:sz w:val="28"/>
          <w:szCs w:val="28"/>
        </w:rPr>
        <w:t>основу положено</w:t>
      </w:r>
      <w:r>
        <w:rPr>
          <w:sz w:val="28"/>
          <w:szCs w:val="28"/>
        </w:rPr>
        <w:t xml:space="preserve"> понимание ключевой роли «</w:t>
      </w:r>
      <w:proofErr w:type="spellStart"/>
      <w:r>
        <w:rPr>
          <w:sz w:val="28"/>
          <w:szCs w:val="28"/>
        </w:rPr>
        <w:t>добуквенного</w:t>
      </w:r>
      <w:proofErr w:type="spellEnd"/>
      <w:r>
        <w:rPr>
          <w:sz w:val="28"/>
          <w:szCs w:val="28"/>
        </w:rPr>
        <w:t>» периода в процессе</w:t>
      </w:r>
      <w:r w:rsidRPr="00A17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обучения грамоте старших дошкольников </w:t>
      </w:r>
      <w:r w:rsidR="00856F77">
        <w:rPr>
          <w:sz w:val="28"/>
          <w:szCs w:val="28"/>
        </w:rPr>
        <w:t>для дальнейшего</w:t>
      </w:r>
      <w:r>
        <w:rPr>
          <w:sz w:val="28"/>
          <w:szCs w:val="28"/>
        </w:rPr>
        <w:t xml:space="preserve"> успешного формирования навыков чтения и письма.</w:t>
      </w:r>
    </w:p>
    <w:p w:rsidR="00F708D8" w:rsidRDefault="00F708D8" w:rsidP="00152952">
      <w:pPr>
        <w:jc w:val="both"/>
        <w:rPr>
          <w:i/>
          <w:sz w:val="28"/>
          <w:szCs w:val="28"/>
        </w:rPr>
      </w:pPr>
    </w:p>
    <w:p w:rsidR="00F708D8" w:rsidRDefault="00F708D8" w:rsidP="00152952">
      <w:pPr>
        <w:jc w:val="both"/>
        <w:rPr>
          <w:i/>
          <w:sz w:val="28"/>
          <w:szCs w:val="28"/>
        </w:rPr>
      </w:pPr>
    </w:p>
    <w:p w:rsidR="00F708D8" w:rsidRDefault="00F708D8" w:rsidP="001529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речевое развитие, речевые характеристики, речевые игры.</w:t>
      </w:r>
    </w:p>
    <w:p w:rsidR="00F708D8" w:rsidRDefault="00F708D8" w:rsidP="00152952">
      <w:pPr>
        <w:jc w:val="both"/>
        <w:rPr>
          <w:sz w:val="28"/>
          <w:szCs w:val="28"/>
        </w:rPr>
      </w:pP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самого рождения нас окружает множество звуков: речь людей, шелест листьев, музыка и др. </w:t>
      </w:r>
      <w:r w:rsidRPr="00032D61">
        <w:rPr>
          <w:color w:val="000000"/>
          <w:sz w:val="28"/>
          <w:szCs w:val="28"/>
        </w:rPr>
        <w:t>Но только речевые звуки, и то, только в словах служат средством передачи информации</w:t>
      </w:r>
      <w:r>
        <w:rPr>
          <w:sz w:val="28"/>
          <w:szCs w:val="28"/>
        </w:rPr>
        <w:t xml:space="preserve">. Целью занятий по развитию речи в детском саду является - овладение ребенком основ родного языка. Это непростая задача, т.к. </w:t>
      </w:r>
      <w:r w:rsidR="00856F77">
        <w:rPr>
          <w:sz w:val="28"/>
          <w:szCs w:val="28"/>
        </w:rPr>
        <w:t>ребенок дошкольного возраста — это</w:t>
      </w:r>
      <w:r>
        <w:rPr>
          <w:sz w:val="28"/>
          <w:szCs w:val="28"/>
        </w:rPr>
        <w:t xml:space="preserve"> не ученик, которому можно объяснить правила спряжения, склонения и пр.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>задачи развития</w:t>
      </w:r>
      <w:r>
        <w:rPr>
          <w:sz w:val="28"/>
          <w:szCs w:val="28"/>
        </w:rPr>
        <w:t xml:space="preserve"> речи в </w:t>
      </w:r>
      <w:r w:rsidR="00856F77">
        <w:rPr>
          <w:sz w:val="28"/>
          <w:szCs w:val="28"/>
        </w:rPr>
        <w:t>детском саду</w:t>
      </w:r>
      <w:r>
        <w:rPr>
          <w:sz w:val="28"/>
          <w:szCs w:val="28"/>
        </w:rPr>
        <w:t>:</w:t>
      </w:r>
    </w:p>
    <w:p w:rsidR="00F708D8" w:rsidRDefault="00F708D8" w:rsidP="001529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звуковой культуры речи</w:t>
      </w:r>
    </w:p>
    <w:p w:rsidR="00F708D8" w:rsidRDefault="00F708D8" w:rsidP="001529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Обогащение и активизация словаря</w:t>
      </w:r>
    </w:p>
    <w:p w:rsidR="00F708D8" w:rsidRDefault="00F708D8" w:rsidP="001529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грамматического строя речи</w:t>
      </w:r>
    </w:p>
    <w:p w:rsidR="00F708D8" w:rsidRDefault="00F708D8" w:rsidP="0015295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Важной и необходимой работой по подготовке </w:t>
      </w:r>
      <w:r w:rsidR="00856F77">
        <w:rPr>
          <w:sz w:val="28"/>
          <w:szCs w:val="28"/>
        </w:rPr>
        <w:t>детей к</w:t>
      </w:r>
      <w:r>
        <w:rPr>
          <w:sz w:val="28"/>
          <w:szCs w:val="28"/>
        </w:rPr>
        <w:t xml:space="preserve"> школе является работа по обучению детей грамоте. Это предполагает систематическое ознакомление детей с элементами языка и </w:t>
      </w:r>
      <w:r w:rsidR="00856F77">
        <w:rPr>
          <w:sz w:val="28"/>
          <w:szCs w:val="28"/>
        </w:rPr>
        <w:t>приобщение их к</w:t>
      </w:r>
      <w:r>
        <w:rPr>
          <w:sz w:val="28"/>
          <w:szCs w:val="28"/>
        </w:rPr>
        <w:t xml:space="preserve"> языковой действительности, формирование у них четких представлений об особенностях звуков речи, о звуковом и слоговом составе слова. Готовность ребенка к обучению грамоте складывается из многих составляющих, среди </w:t>
      </w:r>
      <w:r w:rsidR="00856F77">
        <w:rPr>
          <w:sz w:val="28"/>
          <w:szCs w:val="28"/>
        </w:rPr>
        <w:t>которых первостепенное</w:t>
      </w:r>
      <w:r>
        <w:rPr>
          <w:sz w:val="28"/>
          <w:szCs w:val="28"/>
        </w:rPr>
        <w:t xml:space="preserve"> значение уделяется таким </w:t>
      </w:r>
      <w:r>
        <w:rPr>
          <w:b/>
          <w:sz w:val="28"/>
          <w:szCs w:val="28"/>
        </w:rPr>
        <w:t>речевым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характеристикам</w:t>
      </w:r>
      <w:r>
        <w:rPr>
          <w:sz w:val="28"/>
          <w:szCs w:val="28"/>
        </w:rPr>
        <w:t xml:space="preserve"> как:</w:t>
      </w:r>
    </w:p>
    <w:p w:rsidR="00F708D8" w:rsidRDefault="00F708D8" w:rsidP="001529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Развитый речевой слух.</w:t>
      </w:r>
    </w:p>
    <w:p w:rsidR="00F708D8" w:rsidRDefault="00F708D8" w:rsidP="001529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Четкая артикуляция звуков родного языка (обеспечивает правильное</w:t>
      </w:r>
    </w:p>
    <w:p w:rsidR="00F708D8" w:rsidRDefault="00F708D8" w:rsidP="00CF7CB8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проговаривание).</w:t>
      </w:r>
    </w:p>
    <w:p w:rsidR="00F708D8" w:rsidRDefault="00F708D8" w:rsidP="001529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зрительных образов букв и умение соотносить звук с буквой.</w:t>
      </w:r>
    </w:p>
    <w:p w:rsidR="00F708D8" w:rsidRDefault="00F708D8" w:rsidP="00152952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гибкости и точности руки, глазомера, чувство ритма и пр.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Основой обучения ДОШКОЛЬНИКОВ грамоте является работа не с буквами, а со звуками человеческой речи.  «Сознательно читать и писать может тот, кто понял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 xml:space="preserve">-слоговое строение слова», утверждал К.Д. Ушинский. Обучаясь, ребенок овладевает совершенно новыми для него формами умственной и языковой деятельности, которые для дошкольника очень сложны. Крайне важно создать в работе эмоционально благоприятную ситуацию, которая бы способствовала возникновению у ребенка желания активно </w:t>
      </w:r>
      <w:r>
        <w:rPr>
          <w:sz w:val="28"/>
          <w:szCs w:val="28"/>
        </w:rPr>
        <w:lastRenderedPageBreak/>
        <w:t xml:space="preserve">участвовать в речевом общении. И именно </w:t>
      </w:r>
      <w:r w:rsidR="00856F77">
        <w:rPr>
          <w:sz w:val="28"/>
          <w:szCs w:val="28"/>
        </w:rPr>
        <w:t>игра помогает</w:t>
      </w:r>
      <w:r>
        <w:rPr>
          <w:sz w:val="28"/>
          <w:szCs w:val="28"/>
        </w:rPr>
        <w:t xml:space="preserve"> создавать такие ситуации, в которых даже самые необщительные дети раскрываются.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«Именно в игре ребенок свободно владеет речью, говорит то, что думает, а не то что, надо. Не поучать и обучать, а играть с ним, </w:t>
      </w:r>
      <w:r w:rsidR="00856F77">
        <w:rPr>
          <w:sz w:val="28"/>
          <w:szCs w:val="28"/>
        </w:rPr>
        <w:t>фантазировать, сочинять</w:t>
      </w:r>
      <w:r>
        <w:rPr>
          <w:sz w:val="28"/>
          <w:szCs w:val="28"/>
        </w:rPr>
        <w:t xml:space="preserve">, придумывать – вот, что необходимо ребенку», говорил </w:t>
      </w:r>
      <w:proofErr w:type="spellStart"/>
      <w:r>
        <w:rPr>
          <w:sz w:val="28"/>
          <w:szCs w:val="28"/>
        </w:rPr>
        <w:t>Джанни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Родари</w:t>
      </w:r>
      <w:proofErr w:type="spellEnd"/>
      <w:r>
        <w:rPr>
          <w:sz w:val="28"/>
          <w:szCs w:val="28"/>
        </w:rPr>
        <w:t xml:space="preserve">. Игра для ребенка дошкольного возраста – основной вид деятельности, </w:t>
      </w:r>
      <w:r>
        <w:rPr>
          <w:i/>
          <w:sz w:val="28"/>
          <w:szCs w:val="28"/>
        </w:rPr>
        <w:t>что определяет ключевую роль в использовании игр и игровых приемов для развития речи ребенка дошкольного возраста</w:t>
      </w:r>
      <w:r>
        <w:rPr>
          <w:sz w:val="28"/>
          <w:szCs w:val="28"/>
        </w:rPr>
        <w:t xml:space="preserve">. Речевые игры способствуют выполнению важных </w:t>
      </w:r>
      <w:r>
        <w:rPr>
          <w:b/>
          <w:sz w:val="28"/>
          <w:szCs w:val="28"/>
        </w:rPr>
        <w:t>задач:</w:t>
      </w:r>
    </w:p>
    <w:p w:rsidR="00F708D8" w:rsidRDefault="00F708D8" w:rsidP="0015295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 готовят детей к речевому общению,</w:t>
      </w:r>
    </w:p>
    <w:p w:rsidR="00F708D8" w:rsidRDefault="00F708D8" w:rsidP="0015295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многократное повторение речевого материала,</w:t>
      </w:r>
    </w:p>
    <w:p w:rsidR="00F708D8" w:rsidRDefault="00F708D8" w:rsidP="0015295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тренируют в выборе нужного речевого материала,</w:t>
      </w:r>
    </w:p>
    <w:p w:rsidR="00F708D8" w:rsidRDefault="00F708D8" w:rsidP="00152952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побуждают к общению детей друг с другом</w:t>
      </w:r>
    </w:p>
    <w:p w:rsidR="00F708D8" w:rsidRDefault="00F708D8" w:rsidP="001529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Речь ребенка формируется поэтапно. На каждом возрастном этапе решаются свои задачи. От возраста к возрасту идет постепенное усложнение методов и приемов обучения родному языку. Благодаря разнообразию речевых игр и упражнений у дошкольника </w:t>
      </w:r>
      <w:r>
        <w:rPr>
          <w:b/>
          <w:sz w:val="28"/>
          <w:szCs w:val="28"/>
        </w:rPr>
        <w:t>формируется:</w:t>
      </w:r>
    </w:p>
    <w:p w:rsidR="00F708D8" w:rsidRDefault="00F708D8" w:rsidP="0015295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произношения каждого слова,</w:t>
      </w:r>
    </w:p>
    <w:p w:rsidR="00F708D8" w:rsidRDefault="00F708D8" w:rsidP="0015295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грамотность,</w:t>
      </w:r>
    </w:p>
    <w:p w:rsidR="00F708D8" w:rsidRDefault="00F708D8" w:rsidP="0015295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ясность,</w:t>
      </w:r>
    </w:p>
    <w:p w:rsidR="00F708D8" w:rsidRDefault="00F708D8" w:rsidP="0015295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правильно формулировать свою мысль.</w:t>
      </w:r>
    </w:p>
    <w:p w:rsidR="00F708D8" w:rsidRDefault="00F708D8" w:rsidP="0015295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монологической и диалогической речи,</w:t>
      </w:r>
    </w:p>
    <w:p w:rsidR="00F708D8" w:rsidRDefault="00F708D8" w:rsidP="0015295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общения с окружающими.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становится формой общения, сотрудничества, сотворчества взрослого и ребенка, той формой обучении, которая не требует дополнительных стимулов. К.Д. Ушинский считал, что «…обучение грамоте может осуществляться только в деятельности, только в упражнениях, которые должны быть по возможности самостоятельными, систематическими, логическими, устными и письменными, причем устные должны предшествовать письменным».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 w:rsidRPr="00CF7CB8">
        <w:rPr>
          <w:i/>
          <w:sz w:val="28"/>
          <w:szCs w:val="28"/>
        </w:rPr>
        <w:t>Учитывая особую значимость игры во всех ее проявлениях для дошкольников</w:t>
      </w:r>
      <w:r>
        <w:rPr>
          <w:sz w:val="28"/>
          <w:szCs w:val="28"/>
        </w:rPr>
        <w:t xml:space="preserve"> мною широко используются на логопедических занятиях игровые приемы, дидактические игры и упражнения. Это обеспечивает успех совместных занятий, делает их увлекательными и желанными, достигается максимальный развивающий эффект, способствует улучшению речевой деятельности. 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Речевые игры можно использовать на всех этапах работы с </w:t>
      </w:r>
      <w:proofErr w:type="gramStart"/>
      <w:r w:rsidR="00856F77">
        <w:rPr>
          <w:sz w:val="28"/>
          <w:szCs w:val="28"/>
        </w:rPr>
        <w:t xml:space="preserve">детьми: 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                в процессе развития артикуляционного аппарата, коррекции звукопроизношения, охватывая разные стороны речевого развития - лексическую, грамматическую, связную, на разных этапах занятия и видах работы: индивидуальной, подгрупповой, фронтальной.</w:t>
      </w:r>
    </w:p>
    <w:p w:rsidR="00F708D8" w:rsidRDefault="00F708D8" w:rsidP="00B067D4">
      <w:pPr>
        <w:jc w:val="both"/>
        <w:rPr>
          <w:sz w:val="28"/>
          <w:szCs w:val="28"/>
        </w:rPr>
      </w:pPr>
      <w:r w:rsidRPr="00B067D4">
        <w:rPr>
          <w:sz w:val="28"/>
          <w:szCs w:val="28"/>
        </w:rPr>
        <w:t>Я считаю, что «</w:t>
      </w:r>
      <w:proofErr w:type="spellStart"/>
      <w:r w:rsidRPr="00B067D4">
        <w:rPr>
          <w:sz w:val="28"/>
          <w:szCs w:val="28"/>
        </w:rPr>
        <w:t>добуквенный</w:t>
      </w:r>
      <w:proofErr w:type="spellEnd"/>
      <w:r w:rsidRPr="00B067D4">
        <w:rPr>
          <w:sz w:val="28"/>
          <w:szCs w:val="28"/>
        </w:rPr>
        <w:t>», чисто звуковой период обучения</w:t>
      </w:r>
      <w:r>
        <w:rPr>
          <w:sz w:val="28"/>
          <w:szCs w:val="28"/>
        </w:rPr>
        <w:t xml:space="preserve"> является важным для   дальнейшего успешного формирования навыков чтения и письма детей.</w:t>
      </w:r>
    </w:p>
    <w:p w:rsidR="00F708D8" w:rsidRDefault="00F708D8" w:rsidP="00CF7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период требует от педагога особого внимания при организации занятий с детьми, но именно от пропедевтики зависит успешность дальнейшего формирования навыков чтения и письма. Поэтому подготовительным играм отводится достаточное внимание</w:t>
      </w:r>
      <w:r w:rsidR="00856F77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№1)</w:t>
      </w:r>
      <w:r w:rsidR="00856F77">
        <w:rPr>
          <w:sz w:val="28"/>
          <w:szCs w:val="28"/>
        </w:rPr>
        <w:t>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 игры по речевому развитию </w:t>
      </w:r>
      <w:r w:rsidR="00856F77">
        <w:rPr>
          <w:sz w:val="28"/>
          <w:szCs w:val="28"/>
        </w:rPr>
        <w:t>и подготовке</w:t>
      </w:r>
      <w:r>
        <w:rPr>
          <w:sz w:val="28"/>
          <w:szCs w:val="28"/>
        </w:rPr>
        <w:t xml:space="preserve"> детей к обучению грамоте можно распределить по следующим направлениям: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подготовительные игры</w:t>
      </w:r>
      <w:r>
        <w:rPr>
          <w:sz w:val="28"/>
          <w:szCs w:val="28"/>
        </w:rPr>
        <w:t xml:space="preserve"> на развитие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слухового внимания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речевого слуха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фонематического слуха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артикуляционной моторики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физиологического дыхания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речевого дыхания</w:t>
      </w:r>
    </w:p>
    <w:p w:rsidR="00F708D8" w:rsidRDefault="00F708D8" w:rsidP="00856F77">
      <w:pPr>
        <w:numPr>
          <w:ilvl w:val="0"/>
          <w:numId w:val="6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голоса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на формирование правильного звукопроизношения</w:t>
      </w:r>
    </w:p>
    <w:p w:rsidR="00F708D8" w:rsidRDefault="00F708D8" w:rsidP="00856F77">
      <w:pPr>
        <w:numPr>
          <w:ilvl w:val="0"/>
          <w:numId w:val="7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звуковой анализ</w:t>
      </w:r>
    </w:p>
    <w:p w:rsidR="00F708D8" w:rsidRDefault="00F708D8" w:rsidP="00856F77">
      <w:pPr>
        <w:numPr>
          <w:ilvl w:val="0"/>
          <w:numId w:val="7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со звуками</w:t>
      </w:r>
    </w:p>
    <w:p w:rsidR="00F708D8" w:rsidRDefault="00F708D8" w:rsidP="00856F77">
      <w:pPr>
        <w:numPr>
          <w:ilvl w:val="0"/>
          <w:numId w:val="7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звуков</w:t>
      </w:r>
    </w:p>
    <w:p w:rsidR="00F708D8" w:rsidRDefault="00F708D8" w:rsidP="00856F77">
      <w:pPr>
        <w:numPr>
          <w:ilvl w:val="0"/>
          <w:numId w:val="7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звуков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игры на формирование грамматического строя речи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слово: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существительные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прилагательные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глаголы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числительные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местоимения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наречия</w:t>
      </w:r>
    </w:p>
    <w:p w:rsidR="00F708D8" w:rsidRDefault="00F708D8" w:rsidP="00856F77">
      <w:pPr>
        <w:numPr>
          <w:ilvl w:val="0"/>
          <w:numId w:val="8"/>
        </w:numPr>
        <w:tabs>
          <w:tab w:val="clear" w:pos="531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сложные слова (образование)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предложение:  </w:t>
      </w:r>
    </w:p>
    <w:p w:rsidR="00F708D8" w:rsidRDefault="00F708D8" w:rsidP="00856F77">
      <w:pPr>
        <w:numPr>
          <w:ilvl w:val="0"/>
          <w:numId w:val="9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простые предложения</w:t>
      </w:r>
    </w:p>
    <w:p w:rsidR="00F708D8" w:rsidRDefault="00F708D8" w:rsidP="00856F77">
      <w:pPr>
        <w:numPr>
          <w:ilvl w:val="0"/>
          <w:numId w:val="9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простые распространенные</w:t>
      </w:r>
    </w:p>
    <w:p w:rsidR="00F708D8" w:rsidRDefault="00F708D8" w:rsidP="00856F77">
      <w:pPr>
        <w:numPr>
          <w:ilvl w:val="0"/>
          <w:numId w:val="9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предлоги в предложениях </w:t>
      </w:r>
    </w:p>
    <w:p w:rsidR="00F708D8" w:rsidRDefault="00F708D8" w:rsidP="00856F77">
      <w:pPr>
        <w:numPr>
          <w:ilvl w:val="0"/>
          <w:numId w:val="9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сложные предложения</w:t>
      </w:r>
    </w:p>
    <w:p w:rsidR="00F708D8" w:rsidRDefault="00F708D8" w:rsidP="00856F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связной речи:</w:t>
      </w:r>
    </w:p>
    <w:p w:rsidR="00F708D8" w:rsidRDefault="00F708D8" w:rsidP="00856F77">
      <w:pPr>
        <w:numPr>
          <w:ilvl w:val="0"/>
          <w:numId w:val="10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диалоги</w:t>
      </w:r>
    </w:p>
    <w:p w:rsidR="00F708D8" w:rsidRDefault="00F708D8" w:rsidP="00856F77">
      <w:pPr>
        <w:numPr>
          <w:ilvl w:val="0"/>
          <w:numId w:val="10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пересказы</w:t>
      </w:r>
    </w:p>
    <w:p w:rsidR="00F708D8" w:rsidRDefault="00F708D8" w:rsidP="00856F77">
      <w:pPr>
        <w:numPr>
          <w:ilvl w:val="0"/>
          <w:numId w:val="10"/>
        </w:numPr>
        <w:tabs>
          <w:tab w:val="clear" w:pos="5316"/>
          <w:tab w:val="num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буквой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психогимнастика</w:t>
      </w:r>
      <w:proofErr w:type="spellEnd"/>
    </w:p>
    <w:p w:rsidR="00F708D8" w:rsidRDefault="00F708D8" w:rsidP="0015295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физкультминутки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отборе речевого материала желательно опираться на следующие принципы:</w:t>
      </w:r>
    </w:p>
    <w:p w:rsidR="00F708D8" w:rsidRDefault="00F708D8" w:rsidP="0015295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научности – подкрепление всех проводимых игр научно обоснованными и практически опробованными методиками.</w:t>
      </w:r>
    </w:p>
    <w:p w:rsidR="00F708D8" w:rsidRDefault="00F708D8" w:rsidP="0015295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системности – решение поставленных задач в системе всего учебно-воспитательного процесса.</w:t>
      </w:r>
    </w:p>
    <w:p w:rsidR="00F708D8" w:rsidRDefault="00F708D8" w:rsidP="00152952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результативности и гарантированности – гарантия положительного результата независимо от возраста и уровня психического развития детей.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использование речевых логопедических игр и упражнений, в разнообразных видах деятельности детей и формах проведения коррекционной работы, способствует </w:t>
      </w:r>
      <w:bookmarkStart w:id="0" w:name="_GoBack"/>
      <w:bookmarkEnd w:id="0"/>
      <w:r w:rsidR="00856F77">
        <w:rPr>
          <w:sz w:val="28"/>
          <w:szCs w:val="28"/>
        </w:rPr>
        <w:t>оптимизации обучения</w:t>
      </w:r>
      <w:r>
        <w:rPr>
          <w:sz w:val="28"/>
          <w:szCs w:val="28"/>
        </w:rPr>
        <w:t xml:space="preserve">, выработке правильного произношения и развитию речи, формирует у ребенка потребность в овладении речью и является эффективным средством подготовки детей к обучению грамоте.    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8D8" w:rsidRDefault="00F708D8" w:rsidP="0015295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F708D8" w:rsidRDefault="00F708D8" w:rsidP="001529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1.Алтухова Н.Г. Научитесь слушать звуки.   СПб. 1999г.</w:t>
      </w:r>
      <w:r>
        <w:rPr>
          <w:b/>
          <w:sz w:val="28"/>
          <w:szCs w:val="28"/>
        </w:rPr>
        <w:t xml:space="preserve"> 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Васильева С.А. Логопедические игры для дошкольников. М. 199г.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Дошкольная логопедическая служба. Сборник. М.2006г.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Пожиленко</w:t>
      </w:r>
      <w:proofErr w:type="spellEnd"/>
      <w:r>
        <w:rPr>
          <w:sz w:val="28"/>
          <w:szCs w:val="28"/>
        </w:rPr>
        <w:t xml:space="preserve"> Е.А. Волшебный мир звуков. М.2003г.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Селиверстов В.И. Речевые игры с детьми. М.1994г.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Игры и игровые упражнения по развитию речи.   М.2006г.</w:t>
      </w:r>
    </w:p>
    <w:p w:rsidR="00F708D8" w:rsidRDefault="00F708D8" w:rsidP="001529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</w:p>
    <w:p w:rsidR="00F708D8" w:rsidRDefault="00F708D8" w:rsidP="00A5050F">
      <w:pPr>
        <w:tabs>
          <w:tab w:val="left" w:pos="0"/>
        </w:tabs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right"/>
        <w:rPr>
          <w:sz w:val="28"/>
          <w:szCs w:val="28"/>
        </w:rPr>
      </w:pPr>
      <w:r w:rsidRPr="00447903">
        <w:rPr>
          <w:sz w:val="28"/>
          <w:szCs w:val="28"/>
        </w:rPr>
        <w:t>Приложение №1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буквой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«Игры с палочками» - выкладывание букв из палочек.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«Изображаем буквы пальчиками»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«Определи букву» - назвать букву на ощупь.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«Сделай букву» - выгнуть букву из проволоки и др.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 что похожа?» - сравнение буквы с разными предметами.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«Собери букву» - собрать из разрезных элементов букву.</w:t>
      </w:r>
    </w:p>
    <w:p w:rsidR="00F708D8" w:rsidRDefault="00F708D8" w:rsidP="00152952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«Найди букву» -найти в тексте нужную букву.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Подготовительные игры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развитие слухового внимания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  Где позвонили?</w:t>
      </w:r>
      <w:r>
        <w:rPr>
          <w:sz w:val="28"/>
          <w:szCs w:val="28"/>
        </w:rPr>
        <w:t xml:space="preserve">     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учить определять направление звука, ориентировка в пространстве.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колокольчик, дудочка или любой звучащий предмет.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Выбирается водящий. В разных местах комнаты сидят дети, с каким -      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звучащим инструментом. Водящий закрывает глаза и должен угадать, где позвонили. При угадывании направления меняется водящий.</w:t>
      </w:r>
    </w:p>
    <w:p w:rsidR="00F708D8" w:rsidRDefault="00F708D8" w:rsidP="00152952">
      <w:pPr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сидят спиной к педагогу. Педагог звенит звучащим </w:t>
      </w:r>
      <w:proofErr w:type="gramStart"/>
      <w:r>
        <w:rPr>
          <w:sz w:val="28"/>
          <w:szCs w:val="28"/>
        </w:rPr>
        <w:t>инструментом  вверху</w:t>
      </w:r>
      <w:proofErr w:type="gramEnd"/>
      <w:r>
        <w:rPr>
          <w:sz w:val="28"/>
          <w:szCs w:val="28"/>
        </w:rPr>
        <w:t xml:space="preserve"> над головами, внизу, справа или  слева. Дети угадывают, где позвонили и получают жетон. Определяется победитель.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Кто что услышит?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активизация словаря и развитие фразовой речи.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разные звучащие инструменты: колокольчик, дудочка, молоток, камушки в коробочке, бумага, ключи или любой звучащий предмет, ширма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 за ширмой производит звуки любым звучащим предметом. Звук должен быть четким и ясным. Дети угадывают, каким предметом произведен звук.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Примечание: </w:t>
      </w:r>
      <w:r>
        <w:rPr>
          <w:sz w:val="28"/>
          <w:szCs w:val="28"/>
        </w:rPr>
        <w:t>для детей младшего возраста необходимо предварительное знакомство с звучащими предметами. Ответ должен быть полным.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Наседка и цыплята.      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закрепление понятий о количестве, закрепление знания детенышей животных.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шапочка курицы из бумаги, карточки с разным количеством цыплят, карточки с цифрами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1.Выбирается водящий- наседка. Дети разбирают карточки с цыплятами и определяют их число. Все сидит за столом. Наседка стучит по столу любое количество раз. Цыплята слушают. При совпадении числа ударов и цыплят на карточке этот цыпленок пищит столько же раз. 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Можно провести игру с другими персонажами. Кошка и </w:t>
      </w:r>
      <w:proofErr w:type="gramStart"/>
      <w:r>
        <w:rPr>
          <w:sz w:val="28"/>
          <w:szCs w:val="28"/>
        </w:rPr>
        <w:t>котята  и</w:t>
      </w:r>
      <w:proofErr w:type="gramEnd"/>
      <w:r>
        <w:rPr>
          <w:sz w:val="28"/>
          <w:szCs w:val="28"/>
        </w:rPr>
        <w:t xml:space="preserve"> т.д.  </w:t>
      </w:r>
      <w:proofErr w:type="gramStart"/>
      <w:r>
        <w:rPr>
          <w:b/>
          <w:sz w:val="28"/>
          <w:szCs w:val="28"/>
          <w:u w:val="single"/>
        </w:rPr>
        <w:t>Часовой .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учить определять направление звука, ориентировка в пространстве.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повязка на глаза, мел.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1.Чертится посередине круг. Выбирается водящий-часовой. Часовому завязывают глаза. Все дети перебираются очень тихо с одного конца комнаты на другой мимо круга. Как только часовой услышит шорох, то кричит: «Стой». Часовой идет на звук и старается найти, кто шумел.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Пойманный нарушитель выбывает из игры. Игра продолжается 2-3 раза. Самые ловкие победители.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2.Можно после первого найденного поменять часового.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Можно при нахождении нарушителя определить «кто это».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Тихо-громко.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развитие координации движений и чувства ритма.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бубен.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пройти дорожку, кто быстрее.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 стучит в бубен тихо - дети идут на цыпочках согласно ударам, громче - шагом, еще громче - бегут. Кто ошибся, тот встает в конец. Самые внимательные окажутся впереди.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Кто это?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 развитие</w:t>
      </w:r>
      <w:proofErr w:type="gramEnd"/>
      <w:r>
        <w:rPr>
          <w:sz w:val="28"/>
          <w:szCs w:val="28"/>
        </w:rPr>
        <w:t xml:space="preserve"> слухового внимания, закрепление знания животных, птиц, формирование правильного произношения.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</w:t>
      </w:r>
      <w:r>
        <w:rPr>
          <w:sz w:val="28"/>
          <w:szCs w:val="28"/>
        </w:rPr>
        <w:t>: карточки с разными животными и птицами, парные картинки.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Методика проведения</w:t>
      </w:r>
      <w:r>
        <w:rPr>
          <w:sz w:val="28"/>
          <w:szCs w:val="28"/>
        </w:rPr>
        <w:t>: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1.Педагог раздает разные картинки детям. </w:t>
      </w:r>
      <w:proofErr w:type="gramStart"/>
      <w:r>
        <w:rPr>
          <w:sz w:val="28"/>
          <w:szCs w:val="28"/>
        </w:rPr>
        <w:t>Ребенок  подражает</w:t>
      </w:r>
      <w:proofErr w:type="gramEnd"/>
      <w:r>
        <w:rPr>
          <w:sz w:val="28"/>
          <w:szCs w:val="28"/>
        </w:rPr>
        <w:t xml:space="preserve">  крику животного или птицы, остальные угадывают  и правильно называют. Затем ребенок показывает картинку. Все выполняют задание по очереди.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Педагог раздает разные картинки детям. Другие парные картинки разложены на столе. </w:t>
      </w:r>
      <w:proofErr w:type="gramStart"/>
      <w:r>
        <w:rPr>
          <w:sz w:val="28"/>
          <w:szCs w:val="28"/>
        </w:rPr>
        <w:t>Ребенок  подражает</w:t>
      </w:r>
      <w:proofErr w:type="gramEnd"/>
      <w:r>
        <w:rPr>
          <w:sz w:val="28"/>
          <w:szCs w:val="28"/>
        </w:rPr>
        <w:t xml:space="preserve"> крику животного или птицы. Тот, кто угадает поднимает руку. Угадавший, идет к столу и ищет нужную карточку. Затем оба ребенка поднимают карточки и называют рисунок. Все выполняют задание по очереди.</w:t>
      </w:r>
    </w:p>
    <w:p w:rsidR="00F708D8" w:rsidRDefault="00F708D8" w:rsidP="0015295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F708D8" w:rsidRDefault="00F708D8" w:rsidP="00152952">
      <w:pPr>
        <w:tabs>
          <w:tab w:val="left" w:pos="0"/>
        </w:tabs>
        <w:ind w:left="720"/>
        <w:jc w:val="both"/>
        <w:rPr>
          <w:sz w:val="28"/>
          <w:szCs w:val="28"/>
        </w:rPr>
      </w:pPr>
    </w:p>
    <w:sectPr w:rsidR="00F708D8" w:rsidSect="001529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499"/>
    <w:multiLevelType w:val="hybridMultilevel"/>
    <w:tmpl w:val="2FF2C576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AEA5C54"/>
    <w:multiLevelType w:val="hybridMultilevel"/>
    <w:tmpl w:val="BBC0308E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9DA6C23"/>
    <w:multiLevelType w:val="hybridMultilevel"/>
    <w:tmpl w:val="E4B6D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903405"/>
    <w:multiLevelType w:val="hybridMultilevel"/>
    <w:tmpl w:val="BC549348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  <w:rPr>
        <w:rFonts w:cs="Times New Roman"/>
      </w:rPr>
    </w:lvl>
  </w:abstractNum>
  <w:abstractNum w:abstractNumId="4" w15:restartNumberingAfterBreak="0">
    <w:nsid w:val="225663BD"/>
    <w:multiLevelType w:val="hybridMultilevel"/>
    <w:tmpl w:val="41A0EDF2"/>
    <w:lvl w:ilvl="0" w:tplc="5900D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D973635"/>
    <w:multiLevelType w:val="hybridMultilevel"/>
    <w:tmpl w:val="82D0DBF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31636FBA"/>
    <w:multiLevelType w:val="hybridMultilevel"/>
    <w:tmpl w:val="11B6E714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7" w15:restartNumberingAfterBreak="0">
    <w:nsid w:val="31EC7487"/>
    <w:multiLevelType w:val="hybridMultilevel"/>
    <w:tmpl w:val="64360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4F6A4B"/>
    <w:multiLevelType w:val="hybridMultilevel"/>
    <w:tmpl w:val="1D0EF6C6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9" w15:restartNumberingAfterBreak="0">
    <w:nsid w:val="40F82AB4"/>
    <w:multiLevelType w:val="hybridMultilevel"/>
    <w:tmpl w:val="49583F38"/>
    <w:lvl w:ilvl="0" w:tplc="A98C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C6B3FB7"/>
    <w:multiLevelType w:val="hybridMultilevel"/>
    <w:tmpl w:val="0B4EE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A7741"/>
    <w:multiLevelType w:val="hybridMultilevel"/>
    <w:tmpl w:val="74C875EA"/>
    <w:lvl w:ilvl="0" w:tplc="0419000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12" w15:restartNumberingAfterBreak="0">
    <w:nsid w:val="60A26391"/>
    <w:multiLevelType w:val="hybridMultilevel"/>
    <w:tmpl w:val="0F743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163"/>
    <w:rsid w:val="00032D61"/>
    <w:rsid w:val="00145E2D"/>
    <w:rsid w:val="00151A9E"/>
    <w:rsid w:val="00152952"/>
    <w:rsid w:val="0033546A"/>
    <w:rsid w:val="003807AF"/>
    <w:rsid w:val="00447903"/>
    <w:rsid w:val="0053744A"/>
    <w:rsid w:val="00571163"/>
    <w:rsid w:val="0068542E"/>
    <w:rsid w:val="00856F77"/>
    <w:rsid w:val="008D2C6A"/>
    <w:rsid w:val="00987F6A"/>
    <w:rsid w:val="00A177D6"/>
    <w:rsid w:val="00A304C8"/>
    <w:rsid w:val="00A5050F"/>
    <w:rsid w:val="00AA3F43"/>
    <w:rsid w:val="00B067D4"/>
    <w:rsid w:val="00B4756A"/>
    <w:rsid w:val="00CF7CB8"/>
    <w:rsid w:val="00EA30C7"/>
    <w:rsid w:val="00F53E92"/>
    <w:rsid w:val="00F7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A367D"/>
  <w15:docId w15:val="{6B00AE36-8158-40DB-8051-7E3C08B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47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D2C6A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IrinaL</cp:lastModifiedBy>
  <cp:revision>7</cp:revision>
  <cp:lastPrinted>2018-05-23T22:40:00Z</cp:lastPrinted>
  <dcterms:created xsi:type="dcterms:W3CDTF">2018-04-05T06:32:00Z</dcterms:created>
  <dcterms:modified xsi:type="dcterms:W3CDTF">2018-06-18T11:22:00Z</dcterms:modified>
</cp:coreProperties>
</file>