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32FAA" w14:textId="77777777" w:rsidR="00BB0A6E" w:rsidRDefault="00BB0A6E">
      <w:pPr>
        <w:spacing w:line="246" w:lineRule="exact"/>
        <w:rPr>
          <w:sz w:val="24"/>
          <w:szCs w:val="24"/>
        </w:rPr>
      </w:pPr>
    </w:p>
    <w:p w14:paraId="60C86998" w14:textId="77777777" w:rsidR="00BB0A6E" w:rsidRDefault="000C04EF">
      <w:pPr>
        <w:spacing w:line="234" w:lineRule="auto"/>
        <w:ind w:left="280" w:right="40" w:firstLine="57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Отчет об итогах деятельности муниципального бюджетного учреждения муниципального образования «Город Архангельск» «Городской центр экспертизы, мониторинга, психолого-педагогического и информационно-методического сопровождения «Леда»</w:t>
      </w:r>
    </w:p>
    <w:p w14:paraId="0387C816" w14:textId="77777777" w:rsidR="00BB0A6E" w:rsidRDefault="00BB0A6E">
      <w:pPr>
        <w:spacing w:line="2" w:lineRule="exact"/>
        <w:rPr>
          <w:sz w:val="24"/>
          <w:szCs w:val="24"/>
        </w:rPr>
      </w:pPr>
    </w:p>
    <w:p w14:paraId="0B139BA2" w14:textId="77777777" w:rsidR="00BB0A6E" w:rsidRDefault="000C04EF">
      <w:pPr>
        <w:ind w:left="14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(далее - МБУ </w:t>
      </w:r>
      <w:r>
        <w:rPr>
          <w:rFonts w:eastAsia="Times New Roman"/>
          <w:b/>
          <w:bCs/>
          <w:sz w:val="24"/>
          <w:szCs w:val="24"/>
        </w:rPr>
        <w:t>Центр «Леда») за 2019-2020 учебный год</w:t>
      </w:r>
    </w:p>
    <w:p w14:paraId="0A464CB4" w14:textId="77777777" w:rsidR="00BB0A6E" w:rsidRDefault="00BB0A6E">
      <w:pPr>
        <w:spacing w:line="283" w:lineRule="exact"/>
        <w:rPr>
          <w:sz w:val="24"/>
          <w:szCs w:val="24"/>
        </w:rPr>
      </w:pPr>
    </w:p>
    <w:p w14:paraId="1B0727CF" w14:textId="77777777" w:rsidR="00BB0A6E" w:rsidRDefault="00BB0A6E">
      <w:pPr>
        <w:spacing w:line="205" w:lineRule="exact"/>
        <w:rPr>
          <w:sz w:val="20"/>
          <w:szCs w:val="20"/>
        </w:rPr>
      </w:pPr>
    </w:p>
    <w:p w14:paraId="7C8EF5A8" w14:textId="6B453436" w:rsidR="00BB0A6E" w:rsidRDefault="000C04EF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Финансовые ресурсы учреждения и их использование</w:t>
      </w:r>
    </w:p>
    <w:p w14:paraId="1373167C" w14:textId="77777777" w:rsidR="00BB0A6E" w:rsidRDefault="00BB0A6E">
      <w:pPr>
        <w:spacing w:line="388" w:lineRule="exact"/>
        <w:rPr>
          <w:sz w:val="20"/>
          <w:szCs w:val="20"/>
        </w:rPr>
      </w:pPr>
    </w:p>
    <w:p w14:paraId="41324E9D" w14:textId="77777777" w:rsidR="00BB0A6E" w:rsidRDefault="000C04E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Финансовое обеспечение деятельности учреждения осуществляется:</w:t>
      </w:r>
    </w:p>
    <w:p w14:paraId="41FEC662" w14:textId="77777777" w:rsidR="00BB0A6E" w:rsidRDefault="00BB0A6E">
      <w:pPr>
        <w:spacing w:line="13" w:lineRule="exact"/>
        <w:rPr>
          <w:sz w:val="20"/>
          <w:szCs w:val="20"/>
        </w:rPr>
      </w:pPr>
    </w:p>
    <w:p w14:paraId="660D8646" w14:textId="77777777" w:rsidR="00BB0A6E" w:rsidRDefault="000C04EF">
      <w:pPr>
        <w:numPr>
          <w:ilvl w:val="0"/>
          <w:numId w:val="32"/>
        </w:numPr>
        <w:tabs>
          <w:tab w:val="left" w:pos="409"/>
        </w:tabs>
        <w:spacing w:line="237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 счет субсидии из городского бюджета на финансовое обеспечение выполнения муниципального задания на оказание </w:t>
      </w:r>
      <w:r>
        <w:rPr>
          <w:rFonts w:eastAsia="Times New Roman"/>
          <w:sz w:val="24"/>
          <w:szCs w:val="24"/>
        </w:rPr>
        <w:t xml:space="preserve">муниципальных услуг (выполнение работ), объем которой определяется согласно нормативных затрат на содержание имущества муниципальных образовательных учреждений на 2019 год, утвержденных приказом директора департамента образования мэрии города Архангельска </w:t>
      </w:r>
      <w:r>
        <w:rPr>
          <w:rFonts w:eastAsia="Times New Roman"/>
          <w:sz w:val="24"/>
          <w:szCs w:val="24"/>
        </w:rPr>
        <w:t>от 26.12.2014 № 1190, и нормативных затрат на оказание единицы муниципальной услуги (работы) на 2015 год, утвержденных приказом директора департамента образования мэрии города Архангельска от 26.12.2014 № 1191;</w:t>
      </w:r>
    </w:p>
    <w:p w14:paraId="2FE5221E" w14:textId="77777777" w:rsidR="00BB0A6E" w:rsidRDefault="00BB0A6E">
      <w:pPr>
        <w:spacing w:line="5" w:lineRule="exact"/>
        <w:rPr>
          <w:rFonts w:eastAsia="Times New Roman"/>
          <w:sz w:val="24"/>
          <w:szCs w:val="24"/>
        </w:rPr>
      </w:pPr>
    </w:p>
    <w:p w14:paraId="045AA7F4" w14:textId="77777777" w:rsidR="00BB0A6E" w:rsidRDefault="000C04EF">
      <w:pPr>
        <w:numPr>
          <w:ilvl w:val="0"/>
          <w:numId w:val="3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счет средств, полученных в результате при</w:t>
      </w:r>
      <w:r>
        <w:rPr>
          <w:rFonts w:eastAsia="Times New Roman"/>
          <w:sz w:val="24"/>
          <w:szCs w:val="24"/>
        </w:rPr>
        <w:t>носящей доход деятельности.</w:t>
      </w:r>
    </w:p>
    <w:p w14:paraId="24E9E0F5" w14:textId="77777777" w:rsidR="00BB0A6E" w:rsidRDefault="00BB0A6E">
      <w:pPr>
        <w:spacing w:line="281" w:lineRule="exact"/>
        <w:rPr>
          <w:sz w:val="20"/>
          <w:szCs w:val="20"/>
        </w:rPr>
      </w:pPr>
    </w:p>
    <w:p w14:paraId="3B67DC03" w14:textId="77777777" w:rsidR="00BB0A6E" w:rsidRDefault="000C04EF">
      <w:pPr>
        <w:numPr>
          <w:ilvl w:val="0"/>
          <w:numId w:val="33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Информация об исполнении плана финансово-хозяйственной деятельности</w:t>
      </w:r>
    </w:p>
    <w:p w14:paraId="1A704419" w14:textId="77777777" w:rsidR="00BB0A6E" w:rsidRDefault="00BB0A6E">
      <w:pPr>
        <w:spacing w:line="8" w:lineRule="exact"/>
        <w:rPr>
          <w:sz w:val="20"/>
          <w:szCs w:val="20"/>
        </w:rPr>
      </w:pPr>
    </w:p>
    <w:p w14:paraId="4DC3CE80" w14:textId="6DDA503D" w:rsidR="00BB0A6E" w:rsidRDefault="000C04EF" w:rsidP="000C04EF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Учреждение осуществляет свою деятельность на основании Плана финансово-хозяйственной деятельности, в котором отражены общие сведения о деятельности учреж</w:t>
      </w:r>
      <w:r>
        <w:rPr>
          <w:rFonts w:eastAsia="Times New Roman"/>
          <w:sz w:val="24"/>
          <w:szCs w:val="24"/>
        </w:rPr>
        <w:t>дения, его целях и основные виды деятельности в соответствии с Уставом; перечень работ и услуг, предоставление которых для физических лиц производится за плату; сведения об общей балансовой стоимости недвижимого муниципального имущества в разрезе объектов,</w:t>
      </w:r>
      <w:r>
        <w:rPr>
          <w:rFonts w:eastAsia="Times New Roman"/>
          <w:sz w:val="24"/>
          <w:szCs w:val="24"/>
        </w:rPr>
        <w:t xml:space="preserve"> закрепленных за учреждением на праве оперативного управления, приобретенных учреждением за счет выделенных собственником имущества учреждения средств, приобретенных учреждением за счет доходов от </w:t>
      </w:r>
      <w:r>
        <w:rPr>
          <w:rFonts w:eastAsia="Times New Roman"/>
          <w:sz w:val="24"/>
          <w:szCs w:val="24"/>
        </w:rPr>
        <w:t xml:space="preserve">приносящей доход </w:t>
      </w:r>
      <w:r>
        <w:rPr>
          <w:rFonts w:eastAsia="Times New Roman"/>
          <w:sz w:val="24"/>
          <w:szCs w:val="24"/>
        </w:rPr>
        <w:t>деятельности. Также в плане финансово-хозяйственной деятельности указаны общая балансовая стоимость движимого имущества, в том числе особо ценного имущества; показатели финансового состояния учреждения, представляющие собой данные о нефинансовых и финансов</w:t>
      </w:r>
      <w:r>
        <w:rPr>
          <w:rFonts w:eastAsia="Times New Roman"/>
          <w:sz w:val="24"/>
          <w:szCs w:val="24"/>
        </w:rPr>
        <w:t>ых активах и обязательствах; планируемые показатели по поступлениям и выплатам.</w:t>
      </w:r>
    </w:p>
    <w:p w14:paraId="6BD5F078" w14:textId="77777777" w:rsidR="00BB0A6E" w:rsidRDefault="00BB0A6E">
      <w:pPr>
        <w:spacing w:line="278" w:lineRule="exact"/>
        <w:rPr>
          <w:sz w:val="20"/>
          <w:szCs w:val="20"/>
        </w:rPr>
      </w:pPr>
    </w:p>
    <w:p w14:paraId="097721FC" w14:textId="77777777" w:rsidR="00BB0A6E" w:rsidRDefault="000C04EF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Плана финансово – хозяйственной деятельности на 2019 год учреждение было профинансировано в сумме 24 571 831.26 руб.</w:t>
      </w:r>
    </w:p>
    <w:p w14:paraId="3A5F73B9" w14:textId="77777777" w:rsidR="00BB0A6E" w:rsidRDefault="000C04EF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Процент исполнения утвержденных плановых назначен</w:t>
      </w:r>
      <w:r>
        <w:rPr>
          <w:rFonts w:eastAsia="Times New Roman"/>
          <w:sz w:val="24"/>
          <w:szCs w:val="24"/>
        </w:rPr>
        <w:t>ий составил 98,8%.</w:t>
      </w:r>
    </w:p>
    <w:p w14:paraId="7AE75C5E" w14:textId="77777777" w:rsidR="00BB0A6E" w:rsidRDefault="00BB0A6E">
      <w:pPr>
        <w:spacing w:line="276" w:lineRule="exact"/>
        <w:rPr>
          <w:sz w:val="20"/>
          <w:szCs w:val="20"/>
        </w:rPr>
      </w:pPr>
    </w:p>
    <w:p w14:paraId="18CF6C06" w14:textId="77777777" w:rsidR="00BB0A6E" w:rsidRDefault="000C04E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Бюджетное финансирование в 2019г.: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0"/>
        <w:gridCol w:w="2840"/>
        <w:gridCol w:w="1680"/>
      </w:tblGrid>
      <w:tr w:rsidR="00BB0A6E" w14:paraId="13818C6B" w14:textId="77777777">
        <w:trPr>
          <w:trHeight w:val="245"/>
        </w:trPr>
        <w:tc>
          <w:tcPr>
            <w:tcW w:w="10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86FEEFB" w14:textId="77777777" w:rsidR="00BB0A6E" w:rsidRDefault="000C04EF">
            <w:pPr>
              <w:spacing w:line="245" w:lineRule="exact"/>
              <w:ind w:left="3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показателя (расходы)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2FF3FE" w14:textId="77777777" w:rsidR="00BB0A6E" w:rsidRDefault="000C04EF">
            <w:pPr>
              <w:spacing w:line="245" w:lineRule="exact"/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Сумма, руб.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B024D3" w14:textId="77777777" w:rsidR="00BB0A6E" w:rsidRDefault="000C04EF">
            <w:pPr>
              <w:spacing w:line="245" w:lineRule="exact"/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</w:tr>
      <w:tr w:rsidR="00BB0A6E" w14:paraId="44BDDC32" w14:textId="77777777">
        <w:trPr>
          <w:trHeight w:val="28"/>
        </w:trPr>
        <w:tc>
          <w:tcPr>
            <w:tcW w:w="10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F4AF92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077EA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519DC" w14:textId="77777777" w:rsidR="00BB0A6E" w:rsidRDefault="00BB0A6E">
            <w:pPr>
              <w:rPr>
                <w:sz w:val="2"/>
                <w:szCs w:val="2"/>
              </w:rPr>
            </w:pPr>
          </w:p>
        </w:tc>
      </w:tr>
      <w:tr w:rsidR="00BB0A6E" w14:paraId="027F89DF" w14:textId="77777777">
        <w:trPr>
          <w:trHeight w:val="235"/>
        </w:trPr>
        <w:tc>
          <w:tcPr>
            <w:tcW w:w="10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B54ABF" w14:textId="77777777" w:rsidR="00BB0A6E" w:rsidRDefault="000C04EF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Заработная плата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0016065" w14:textId="77777777" w:rsidR="00BB0A6E" w:rsidRDefault="000C04EF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17 689 758,79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FDBE8D2" w14:textId="77777777" w:rsidR="00BB0A6E" w:rsidRDefault="000C04EF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71,21</w:t>
            </w:r>
          </w:p>
        </w:tc>
      </w:tr>
      <w:tr w:rsidR="00BB0A6E" w14:paraId="534333BC" w14:textId="77777777">
        <w:trPr>
          <w:trHeight w:val="74"/>
        </w:trPr>
        <w:tc>
          <w:tcPr>
            <w:tcW w:w="10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D8F1B9" w14:textId="77777777" w:rsidR="00BB0A6E" w:rsidRDefault="00BB0A6E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BE2B84" w14:textId="77777777" w:rsidR="00BB0A6E" w:rsidRDefault="00BB0A6E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82152" w14:textId="77777777" w:rsidR="00BB0A6E" w:rsidRDefault="00BB0A6E">
            <w:pPr>
              <w:rPr>
                <w:sz w:val="6"/>
                <w:szCs w:val="6"/>
              </w:rPr>
            </w:pPr>
          </w:p>
        </w:tc>
      </w:tr>
      <w:tr w:rsidR="00BB0A6E" w14:paraId="3319403C" w14:textId="77777777">
        <w:trPr>
          <w:trHeight w:val="237"/>
        </w:trPr>
        <w:tc>
          <w:tcPr>
            <w:tcW w:w="10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24912E" w14:textId="77777777" w:rsidR="00BB0A6E" w:rsidRDefault="000C04E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выплаты (пособие по уходу за ребенком до 3-х лет)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19E28268" w14:textId="77777777" w:rsidR="00BB0A6E" w:rsidRDefault="000C04EF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4 389,38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1B18A74" w14:textId="77777777" w:rsidR="00BB0A6E" w:rsidRDefault="000C04EF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0,02</w:t>
            </w:r>
          </w:p>
        </w:tc>
      </w:tr>
      <w:tr w:rsidR="00BB0A6E" w14:paraId="0A4C0821" w14:textId="77777777">
        <w:trPr>
          <w:trHeight w:val="72"/>
        </w:trPr>
        <w:tc>
          <w:tcPr>
            <w:tcW w:w="10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C20B32" w14:textId="77777777" w:rsidR="00BB0A6E" w:rsidRDefault="00BB0A6E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346F5B" w14:textId="77777777" w:rsidR="00BB0A6E" w:rsidRDefault="00BB0A6E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0C901" w14:textId="77777777" w:rsidR="00BB0A6E" w:rsidRDefault="00BB0A6E">
            <w:pPr>
              <w:rPr>
                <w:sz w:val="6"/>
                <w:szCs w:val="6"/>
              </w:rPr>
            </w:pPr>
          </w:p>
        </w:tc>
      </w:tr>
      <w:tr w:rsidR="00BB0A6E" w14:paraId="417D498B" w14:textId="77777777">
        <w:trPr>
          <w:trHeight w:val="237"/>
        </w:trPr>
        <w:tc>
          <w:tcPr>
            <w:tcW w:w="10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E08885" w14:textId="77777777" w:rsidR="00BB0A6E" w:rsidRDefault="000C04E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Начисления на выплаты по </w:t>
            </w:r>
            <w:r>
              <w:rPr>
                <w:rFonts w:eastAsia="Times New Roman"/>
              </w:rPr>
              <w:t>оплате труда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3DE22870" w14:textId="77777777" w:rsidR="00BB0A6E" w:rsidRDefault="000C04EF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5 342 402 ,05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8362D87" w14:textId="77777777" w:rsidR="00BB0A6E" w:rsidRDefault="000C04EF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21,50</w:t>
            </w:r>
          </w:p>
        </w:tc>
      </w:tr>
      <w:tr w:rsidR="00BB0A6E" w14:paraId="5D78EC3E" w14:textId="77777777">
        <w:trPr>
          <w:trHeight w:val="74"/>
        </w:trPr>
        <w:tc>
          <w:tcPr>
            <w:tcW w:w="10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7B277E" w14:textId="77777777" w:rsidR="00BB0A6E" w:rsidRDefault="00BB0A6E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A71059" w14:textId="77777777" w:rsidR="00BB0A6E" w:rsidRDefault="00BB0A6E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2AFEAD" w14:textId="77777777" w:rsidR="00BB0A6E" w:rsidRDefault="00BB0A6E">
            <w:pPr>
              <w:rPr>
                <w:sz w:val="6"/>
                <w:szCs w:val="6"/>
              </w:rPr>
            </w:pPr>
          </w:p>
        </w:tc>
      </w:tr>
      <w:tr w:rsidR="00BB0A6E" w14:paraId="5C364A9D" w14:textId="77777777">
        <w:trPr>
          <w:trHeight w:val="235"/>
        </w:trPr>
        <w:tc>
          <w:tcPr>
            <w:tcW w:w="10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0BE59D" w14:textId="77777777" w:rsidR="00BB0A6E" w:rsidRDefault="000C04EF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Услуги связи (услуги местной связи, интернет, абонентское обслуживание в системе электронного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A745867" w14:textId="77777777" w:rsidR="00BB0A6E" w:rsidRDefault="000C04EF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97 626,25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C70533E" w14:textId="77777777" w:rsidR="00BB0A6E" w:rsidRDefault="000C04EF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0,39</w:t>
            </w:r>
          </w:p>
        </w:tc>
      </w:tr>
      <w:tr w:rsidR="00BB0A6E" w14:paraId="50D1D6EF" w14:textId="77777777">
        <w:trPr>
          <w:trHeight w:val="252"/>
        </w:trPr>
        <w:tc>
          <w:tcPr>
            <w:tcW w:w="10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D941C0" w14:textId="77777777" w:rsidR="00BB0A6E" w:rsidRDefault="000C04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документооборота)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0EBC3EFD" w14:textId="77777777" w:rsidR="00BB0A6E" w:rsidRDefault="00BB0A6E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6C93A63" w14:textId="77777777" w:rsidR="00BB0A6E" w:rsidRDefault="00BB0A6E">
            <w:pPr>
              <w:rPr>
                <w:sz w:val="21"/>
                <w:szCs w:val="21"/>
              </w:rPr>
            </w:pPr>
          </w:p>
        </w:tc>
      </w:tr>
      <w:tr w:rsidR="00BB0A6E" w14:paraId="3E7AA7EF" w14:textId="77777777">
        <w:trPr>
          <w:trHeight w:val="81"/>
        </w:trPr>
        <w:tc>
          <w:tcPr>
            <w:tcW w:w="10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2F690A" w14:textId="77777777" w:rsidR="00BB0A6E" w:rsidRDefault="00BB0A6E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DD72C9" w14:textId="77777777" w:rsidR="00BB0A6E" w:rsidRDefault="00BB0A6E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94DCE" w14:textId="77777777" w:rsidR="00BB0A6E" w:rsidRDefault="00BB0A6E">
            <w:pPr>
              <w:rPr>
                <w:sz w:val="7"/>
                <w:szCs w:val="7"/>
              </w:rPr>
            </w:pPr>
          </w:p>
        </w:tc>
      </w:tr>
      <w:tr w:rsidR="00BB0A6E" w14:paraId="666EB0F8" w14:textId="77777777">
        <w:trPr>
          <w:trHeight w:val="235"/>
        </w:trPr>
        <w:tc>
          <w:tcPr>
            <w:tcW w:w="10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895C56" w14:textId="77777777" w:rsidR="00BB0A6E" w:rsidRDefault="000C04EF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Коммунальные услуги (отопление, водоснабжение, энергоснабжение)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AA800EB" w14:textId="77777777" w:rsidR="00BB0A6E" w:rsidRDefault="000C04EF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509 905,38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A38219F" w14:textId="77777777" w:rsidR="00BB0A6E" w:rsidRDefault="000C04EF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2,05</w:t>
            </w:r>
          </w:p>
        </w:tc>
      </w:tr>
      <w:tr w:rsidR="00BB0A6E" w14:paraId="0AF90ECB" w14:textId="77777777">
        <w:trPr>
          <w:trHeight w:val="146"/>
        </w:trPr>
        <w:tc>
          <w:tcPr>
            <w:tcW w:w="10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87FCA0" w14:textId="77777777" w:rsidR="00BB0A6E" w:rsidRDefault="00BB0A6E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F35A7E" w14:textId="77777777" w:rsidR="00BB0A6E" w:rsidRDefault="00BB0A6E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381D8" w14:textId="77777777" w:rsidR="00BB0A6E" w:rsidRDefault="00BB0A6E">
            <w:pPr>
              <w:rPr>
                <w:sz w:val="12"/>
                <w:szCs w:val="12"/>
              </w:rPr>
            </w:pPr>
          </w:p>
        </w:tc>
      </w:tr>
      <w:tr w:rsidR="00BB0A6E" w14:paraId="45F84C17" w14:textId="77777777">
        <w:trPr>
          <w:trHeight w:val="235"/>
        </w:trPr>
        <w:tc>
          <w:tcPr>
            <w:tcW w:w="10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B934A0" w14:textId="77777777" w:rsidR="00BB0A6E" w:rsidRDefault="000C04EF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Услуги по содержанию имущества (дератизация, проверка огнетушителей; испытание пожарного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F249E6A" w14:textId="77777777" w:rsidR="00BB0A6E" w:rsidRDefault="000C04EF">
            <w:pPr>
              <w:spacing w:line="23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656 902,09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ADE1C81" w14:textId="77777777" w:rsidR="00BB0A6E" w:rsidRDefault="000C04EF">
            <w:pPr>
              <w:spacing w:line="23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2,64</w:t>
            </w:r>
          </w:p>
        </w:tc>
      </w:tr>
      <w:tr w:rsidR="00BB0A6E" w14:paraId="3090BAB3" w14:textId="77777777">
        <w:trPr>
          <w:trHeight w:val="252"/>
        </w:trPr>
        <w:tc>
          <w:tcPr>
            <w:tcW w:w="10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8BF647" w14:textId="77777777" w:rsidR="00BB0A6E" w:rsidRDefault="000C04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водопровода; проверка качества огнезащитной обработки; аварийно-ремонтное обслуживание; поверка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5173FF86" w14:textId="77777777" w:rsidR="00BB0A6E" w:rsidRDefault="00BB0A6E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A1E8993" w14:textId="77777777" w:rsidR="00BB0A6E" w:rsidRDefault="00BB0A6E">
            <w:pPr>
              <w:rPr>
                <w:sz w:val="21"/>
                <w:szCs w:val="21"/>
              </w:rPr>
            </w:pPr>
          </w:p>
        </w:tc>
      </w:tr>
      <w:tr w:rsidR="00BB0A6E" w14:paraId="4194A50D" w14:textId="77777777">
        <w:trPr>
          <w:trHeight w:val="254"/>
        </w:trPr>
        <w:tc>
          <w:tcPr>
            <w:tcW w:w="10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5726E4" w14:textId="77777777" w:rsidR="00BB0A6E" w:rsidRDefault="000C04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манометров;</w:t>
            </w:r>
            <w:r>
              <w:rPr>
                <w:rFonts w:eastAsia="Times New Roman"/>
              </w:rPr>
              <w:t xml:space="preserve"> подготовка систем к зиме;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197BC5B5" w14:textId="77777777" w:rsidR="00BB0A6E" w:rsidRDefault="00BB0A6E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C5C722B" w14:textId="77777777" w:rsidR="00BB0A6E" w:rsidRDefault="00BB0A6E"/>
        </w:tc>
      </w:tr>
      <w:tr w:rsidR="00BB0A6E" w14:paraId="4DEC700A" w14:textId="77777777">
        <w:trPr>
          <w:trHeight w:val="252"/>
        </w:trPr>
        <w:tc>
          <w:tcPr>
            <w:tcW w:w="10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8CBDDC" w14:textId="77777777" w:rsidR="00BB0A6E" w:rsidRDefault="000C04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техническое обслуживание системы ПС)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85C8E77" w14:textId="77777777" w:rsidR="00BB0A6E" w:rsidRDefault="00BB0A6E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1D25AA7" w14:textId="77777777" w:rsidR="00BB0A6E" w:rsidRDefault="00BB0A6E">
            <w:pPr>
              <w:rPr>
                <w:sz w:val="21"/>
                <w:szCs w:val="21"/>
              </w:rPr>
            </w:pPr>
          </w:p>
        </w:tc>
      </w:tr>
      <w:tr w:rsidR="00BB0A6E" w14:paraId="45A75218" w14:textId="77777777">
        <w:trPr>
          <w:trHeight w:val="43"/>
        </w:trPr>
        <w:tc>
          <w:tcPr>
            <w:tcW w:w="10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931264" w14:textId="77777777" w:rsidR="00BB0A6E" w:rsidRDefault="00BB0A6E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35493D" w14:textId="77777777" w:rsidR="00BB0A6E" w:rsidRDefault="00BB0A6E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78ADF" w14:textId="77777777" w:rsidR="00BB0A6E" w:rsidRDefault="00BB0A6E">
            <w:pPr>
              <w:rPr>
                <w:sz w:val="3"/>
                <w:szCs w:val="3"/>
              </w:rPr>
            </w:pPr>
          </w:p>
        </w:tc>
      </w:tr>
      <w:tr w:rsidR="00BB0A6E" w14:paraId="6497F376" w14:textId="77777777">
        <w:trPr>
          <w:trHeight w:val="235"/>
        </w:trPr>
        <w:tc>
          <w:tcPr>
            <w:tcW w:w="10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054EB1" w14:textId="77777777" w:rsidR="00BB0A6E" w:rsidRDefault="000C04EF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работы, услуги (санитарно-гигиеническое обучение; медицинские осмотры; курсы;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9A8AC53" w14:textId="77777777" w:rsidR="00BB0A6E" w:rsidRDefault="000C04EF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185 138,72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6E7C5B1" w14:textId="77777777" w:rsidR="00BB0A6E" w:rsidRDefault="000C04EF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0,75</w:t>
            </w:r>
          </w:p>
        </w:tc>
      </w:tr>
      <w:tr w:rsidR="00BB0A6E" w14:paraId="465FBD9A" w14:textId="77777777">
        <w:trPr>
          <w:trHeight w:val="254"/>
        </w:trPr>
        <w:tc>
          <w:tcPr>
            <w:tcW w:w="10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63DFBE" w14:textId="77777777" w:rsidR="00BB0A6E" w:rsidRDefault="000C04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консультации по ПО «1С»; «ИТС 1С» годовое обслуживание; система «</w:t>
            </w:r>
            <w:r>
              <w:rPr>
                <w:rFonts w:eastAsia="Times New Roman"/>
              </w:rPr>
              <w:t>Консультант-плюс»;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68B48BF" w14:textId="77777777" w:rsidR="00BB0A6E" w:rsidRDefault="00BB0A6E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872C796" w14:textId="77777777" w:rsidR="00BB0A6E" w:rsidRDefault="00BB0A6E"/>
        </w:tc>
      </w:tr>
      <w:tr w:rsidR="00BB0A6E" w14:paraId="1074772B" w14:textId="77777777">
        <w:trPr>
          <w:trHeight w:val="252"/>
        </w:trPr>
        <w:tc>
          <w:tcPr>
            <w:tcW w:w="10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F99D4D" w14:textId="77777777" w:rsidR="00BB0A6E" w:rsidRDefault="000C04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«Касперский» годовое на 40 ПК; Базовый пакет на лицензионное ПО «Первая помощь» на 52ПК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0148371" w14:textId="77777777" w:rsidR="00BB0A6E" w:rsidRDefault="00BB0A6E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E03522D" w14:textId="77777777" w:rsidR="00BB0A6E" w:rsidRDefault="00BB0A6E">
            <w:pPr>
              <w:rPr>
                <w:sz w:val="21"/>
                <w:szCs w:val="21"/>
              </w:rPr>
            </w:pPr>
          </w:p>
        </w:tc>
      </w:tr>
      <w:tr w:rsidR="00BB0A6E" w14:paraId="0411A77C" w14:textId="77777777">
        <w:trPr>
          <w:trHeight w:val="252"/>
        </w:trPr>
        <w:tc>
          <w:tcPr>
            <w:tcW w:w="10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0C78F9" w14:textId="77777777" w:rsidR="00BB0A6E" w:rsidRDefault="000C04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годовое на 2016г.; контроль за пультом ПС; снятие показаний теплосчетчика; проект нормативов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C89C5D0" w14:textId="77777777" w:rsidR="00BB0A6E" w:rsidRDefault="00BB0A6E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C76C934" w14:textId="77777777" w:rsidR="00BB0A6E" w:rsidRDefault="00BB0A6E">
            <w:pPr>
              <w:rPr>
                <w:sz w:val="21"/>
                <w:szCs w:val="21"/>
              </w:rPr>
            </w:pPr>
          </w:p>
        </w:tc>
      </w:tr>
      <w:tr w:rsidR="00BB0A6E" w14:paraId="6410E072" w14:textId="77777777">
        <w:trPr>
          <w:trHeight w:val="258"/>
        </w:trPr>
        <w:tc>
          <w:tcPr>
            <w:tcW w:w="10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53007C" w14:textId="77777777" w:rsidR="00BB0A6E" w:rsidRDefault="000C04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отходов)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676FA" w14:textId="77777777" w:rsidR="00BB0A6E" w:rsidRDefault="00BB0A6E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F3E2B" w14:textId="77777777" w:rsidR="00BB0A6E" w:rsidRDefault="00BB0A6E"/>
        </w:tc>
      </w:tr>
      <w:tr w:rsidR="00BB0A6E" w14:paraId="41101BC7" w14:textId="77777777">
        <w:trPr>
          <w:trHeight w:val="239"/>
        </w:trPr>
        <w:tc>
          <w:tcPr>
            <w:tcW w:w="10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7F53BF" w14:textId="77777777" w:rsidR="00BB0A6E" w:rsidRDefault="000C04EF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Увеличение стоимости </w:t>
            </w:r>
            <w:r>
              <w:rPr>
                <w:rFonts w:eastAsia="Times New Roman"/>
              </w:rPr>
              <w:t>основных средств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0DBCBA87" w14:textId="77777777" w:rsidR="00BB0A6E" w:rsidRDefault="000C04EF">
            <w:pPr>
              <w:spacing w:line="23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131 019,45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C4C9580" w14:textId="77777777" w:rsidR="00BB0A6E" w:rsidRDefault="000C04EF">
            <w:pPr>
              <w:spacing w:line="23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0,53</w:t>
            </w:r>
          </w:p>
        </w:tc>
      </w:tr>
      <w:tr w:rsidR="00BB0A6E" w14:paraId="0DCFCA04" w14:textId="77777777">
        <w:trPr>
          <w:trHeight w:val="74"/>
        </w:trPr>
        <w:tc>
          <w:tcPr>
            <w:tcW w:w="10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0677B0" w14:textId="77777777" w:rsidR="00BB0A6E" w:rsidRDefault="00BB0A6E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2A5EF8" w14:textId="77777777" w:rsidR="00BB0A6E" w:rsidRDefault="00BB0A6E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A4D9A" w14:textId="77777777" w:rsidR="00BB0A6E" w:rsidRDefault="00BB0A6E">
            <w:pPr>
              <w:rPr>
                <w:sz w:val="6"/>
                <w:szCs w:val="6"/>
              </w:rPr>
            </w:pPr>
          </w:p>
        </w:tc>
      </w:tr>
      <w:tr w:rsidR="00BB0A6E" w14:paraId="314A69F9" w14:textId="77777777">
        <w:trPr>
          <w:trHeight w:val="237"/>
        </w:trPr>
        <w:tc>
          <w:tcPr>
            <w:tcW w:w="10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85B059" w14:textId="77777777" w:rsidR="00BB0A6E" w:rsidRDefault="000C04E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Увеличение стоимости материальных запасов.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5ECB4FAD" w14:textId="77777777" w:rsidR="00BB0A6E" w:rsidRDefault="000C04EF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106 101,53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8BC77BD" w14:textId="77777777" w:rsidR="00BB0A6E" w:rsidRDefault="000C04EF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0,43</w:t>
            </w:r>
          </w:p>
        </w:tc>
      </w:tr>
      <w:tr w:rsidR="00BB0A6E" w14:paraId="58731160" w14:textId="77777777">
        <w:trPr>
          <w:trHeight w:val="72"/>
        </w:trPr>
        <w:tc>
          <w:tcPr>
            <w:tcW w:w="10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D046E8" w14:textId="77777777" w:rsidR="00BB0A6E" w:rsidRDefault="00BB0A6E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CF6C3" w14:textId="77777777" w:rsidR="00BB0A6E" w:rsidRDefault="00BB0A6E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397CB" w14:textId="77777777" w:rsidR="00BB0A6E" w:rsidRDefault="00BB0A6E">
            <w:pPr>
              <w:rPr>
                <w:sz w:val="6"/>
                <w:szCs w:val="6"/>
              </w:rPr>
            </w:pPr>
          </w:p>
        </w:tc>
      </w:tr>
      <w:tr w:rsidR="00BB0A6E" w14:paraId="54A37B40" w14:textId="77777777">
        <w:trPr>
          <w:trHeight w:val="237"/>
        </w:trPr>
        <w:tc>
          <w:tcPr>
            <w:tcW w:w="10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6E666B" w14:textId="77777777" w:rsidR="00BB0A6E" w:rsidRDefault="000C04E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расходы (земельный налог, госпошлина)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135BE8D8" w14:textId="77777777" w:rsidR="00BB0A6E" w:rsidRDefault="000C04EF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119 399,33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800755E" w14:textId="77777777" w:rsidR="00BB0A6E" w:rsidRDefault="000C04EF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0,48</w:t>
            </w:r>
          </w:p>
        </w:tc>
      </w:tr>
      <w:tr w:rsidR="00BB0A6E" w14:paraId="5E6C99CD" w14:textId="77777777">
        <w:trPr>
          <w:trHeight w:val="88"/>
        </w:trPr>
        <w:tc>
          <w:tcPr>
            <w:tcW w:w="10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BC39DE" w14:textId="77777777" w:rsidR="00BB0A6E" w:rsidRDefault="00BB0A6E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4B78A" w14:textId="77777777" w:rsidR="00BB0A6E" w:rsidRDefault="00BB0A6E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20451" w14:textId="77777777" w:rsidR="00BB0A6E" w:rsidRDefault="00BB0A6E">
            <w:pPr>
              <w:rPr>
                <w:sz w:val="7"/>
                <w:szCs w:val="7"/>
              </w:rPr>
            </w:pPr>
          </w:p>
        </w:tc>
      </w:tr>
      <w:tr w:rsidR="00BB0A6E" w14:paraId="04D645D8" w14:textId="77777777">
        <w:trPr>
          <w:trHeight w:val="235"/>
        </w:trPr>
        <w:tc>
          <w:tcPr>
            <w:tcW w:w="10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55296A" w14:textId="77777777" w:rsidR="00BB0A6E" w:rsidRDefault="000C04EF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922761C" w14:textId="77777777" w:rsidR="00BB0A6E" w:rsidRDefault="000C04EF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24 842 642,97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A1A0F9F" w14:textId="77777777" w:rsidR="00BB0A6E" w:rsidRDefault="000C04EF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BB0A6E" w14:paraId="68C500D0" w14:textId="77777777">
        <w:trPr>
          <w:trHeight w:val="60"/>
        </w:trPr>
        <w:tc>
          <w:tcPr>
            <w:tcW w:w="10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422558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F6B73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9E362" w14:textId="77777777" w:rsidR="00BB0A6E" w:rsidRDefault="00BB0A6E">
            <w:pPr>
              <w:rPr>
                <w:sz w:val="5"/>
                <w:szCs w:val="5"/>
              </w:rPr>
            </w:pPr>
          </w:p>
        </w:tc>
      </w:tr>
    </w:tbl>
    <w:p w14:paraId="68BD2013" w14:textId="77777777" w:rsidR="00BB0A6E" w:rsidRDefault="00BB0A6E">
      <w:pPr>
        <w:spacing w:line="266" w:lineRule="exact"/>
        <w:rPr>
          <w:sz w:val="20"/>
          <w:szCs w:val="20"/>
        </w:rPr>
      </w:pPr>
    </w:p>
    <w:p w14:paraId="3A84640D" w14:textId="77777777" w:rsidR="00BB0A6E" w:rsidRDefault="000C04E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В 2019 году учреждению были выделены субсидии на </w:t>
      </w:r>
      <w:r>
        <w:rPr>
          <w:rFonts w:eastAsia="Times New Roman"/>
          <w:sz w:val="24"/>
          <w:szCs w:val="24"/>
        </w:rPr>
        <w:t>иные цели в сумме 935 033,32 руб.</w:t>
      </w:r>
    </w:p>
    <w:p w14:paraId="03FF16D3" w14:textId="77777777" w:rsidR="00BB0A6E" w:rsidRDefault="000C04E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Субсидии на иные цели в 2019г.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0"/>
        <w:gridCol w:w="2820"/>
        <w:gridCol w:w="1680"/>
      </w:tblGrid>
      <w:tr w:rsidR="00BB0A6E" w14:paraId="060D563E" w14:textId="77777777">
        <w:trPr>
          <w:trHeight w:val="245"/>
        </w:trPr>
        <w:tc>
          <w:tcPr>
            <w:tcW w:w="10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C1B56CB" w14:textId="77777777" w:rsidR="00BB0A6E" w:rsidRDefault="000C04EF">
            <w:pPr>
              <w:spacing w:line="245" w:lineRule="exact"/>
              <w:ind w:left="3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DDA826" w14:textId="77777777" w:rsidR="00BB0A6E" w:rsidRDefault="000C04EF">
            <w:pPr>
              <w:spacing w:line="245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Сумма, руб.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88A421" w14:textId="77777777" w:rsidR="00BB0A6E" w:rsidRDefault="000C04EF">
            <w:pPr>
              <w:spacing w:line="245" w:lineRule="exact"/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</w:tr>
      <w:tr w:rsidR="00BB0A6E" w14:paraId="66E2278B" w14:textId="77777777">
        <w:trPr>
          <w:trHeight w:val="216"/>
        </w:trPr>
        <w:tc>
          <w:tcPr>
            <w:tcW w:w="10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B22A3E" w14:textId="77777777" w:rsidR="00BB0A6E" w:rsidRDefault="00BB0A6E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0B5C52" w14:textId="77777777" w:rsidR="00BB0A6E" w:rsidRDefault="00BB0A6E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E1A0CA" w14:textId="77777777" w:rsidR="00BB0A6E" w:rsidRDefault="00BB0A6E">
            <w:pPr>
              <w:rPr>
                <w:sz w:val="18"/>
                <w:szCs w:val="18"/>
              </w:rPr>
            </w:pPr>
          </w:p>
        </w:tc>
      </w:tr>
      <w:tr w:rsidR="00BB0A6E" w14:paraId="539002A1" w14:textId="77777777">
        <w:trPr>
          <w:trHeight w:val="237"/>
        </w:trPr>
        <w:tc>
          <w:tcPr>
            <w:tcW w:w="10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13E840" w14:textId="77777777" w:rsidR="00BB0A6E" w:rsidRDefault="000C04E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Субсидия расходов на оплату стоимости проезда и провоза багажа к месту использования отпуска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FC1902D" w14:textId="77777777" w:rsidR="00BB0A6E" w:rsidRDefault="000C04EF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535 912,32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FC4FFA3" w14:textId="77777777" w:rsidR="00BB0A6E" w:rsidRDefault="000C04EF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57,31</w:t>
            </w:r>
          </w:p>
        </w:tc>
      </w:tr>
      <w:tr w:rsidR="00BB0A6E" w14:paraId="56D1F728" w14:textId="77777777">
        <w:trPr>
          <w:trHeight w:val="252"/>
        </w:trPr>
        <w:tc>
          <w:tcPr>
            <w:tcW w:w="10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C1C256" w14:textId="77777777" w:rsidR="00BB0A6E" w:rsidRDefault="000C04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обратно для лиц,</w:t>
            </w:r>
            <w:r>
              <w:rPr>
                <w:rFonts w:eastAsia="Times New Roman"/>
              </w:rPr>
              <w:t xml:space="preserve"> работающих в организациях города Архангельска как местности, приравненной к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2495400" w14:textId="77777777" w:rsidR="00BB0A6E" w:rsidRDefault="00BB0A6E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2288062" w14:textId="77777777" w:rsidR="00BB0A6E" w:rsidRDefault="00BB0A6E">
            <w:pPr>
              <w:rPr>
                <w:sz w:val="21"/>
                <w:szCs w:val="21"/>
              </w:rPr>
            </w:pPr>
          </w:p>
        </w:tc>
      </w:tr>
      <w:tr w:rsidR="00BB0A6E" w14:paraId="30ED34EB" w14:textId="77777777">
        <w:trPr>
          <w:trHeight w:val="252"/>
        </w:trPr>
        <w:tc>
          <w:tcPr>
            <w:tcW w:w="10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03A547" w14:textId="77777777" w:rsidR="00BB0A6E" w:rsidRDefault="000C04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районам Крайнего Севера, финансируемых из городского бюджета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6E87647" w14:textId="77777777" w:rsidR="00BB0A6E" w:rsidRDefault="00BB0A6E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F0E4156" w14:textId="77777777" w:rsidR="00BB0A6E" w:rsidRDefault="00BB0A6E">
            <w:pPr>
              <w:rPr>
                <w:sz w:val="21"/>
                <w:szCs w:val="21"/>
              </w:rPr>
            </w:pPr>
          </w:p>
        </w:tc>
      </w:tr>
      <w:tr w:rsidR="00BB0A6E" w14:paraId="7ED805D1" w14:textId="77777777">
        <w:trPr>
          <w:trHeight w:val="67"/>
        </w:trPr>
        <w:tc>
          <w:tcPr>
            <w:tcW w:w="10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13E973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EF9E97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40171" w14:textId="77777777" w:rsidR="00BB0A6E" w:rsidRDefault="00BB0A6E">
            <w:pPr>
              <w:rPr>
                <w:sz w:val="5"/>
                <w:szCs w:val="5"/>
              </w:rPr>
            </w:pPr>
          </w:p>
        </w:tc>
      </w:tr>
      <w:tr w:rsidR="00BB0A6E" w14:paraId="7C2EBBB0" w14:textId="77777777">
        <w:trPr>
          <w:trHeight w:val="235"/>
        </w:trPr>
        <w:tc>
          <w:tcPr>
            <w:tcW w:w="10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6424DA" w14:textId="77777777" w:rsidR="00BB0A6E" w:rsidRDefault="000C04EF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Субсидия на проведение мероприятий в рамках реализации проекта «Формула успеха»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CE697D6" w14:textId="77777777" w:rsidR="00BB0A6E" w:rsidRDefault="000C04EF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55BC203" w14:textId="77777777" w:rsidR="00BB0A6E" w:rsidRDefault="000C04EF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BB0A6E" w14:paraId="171047A8" w14:textId="77777777">
        <w:trPr>
          <w:trHeight w:val="33"/>
        </w:trPr>
        <w:tc>
          <w:tcPr>
            <w:tcW w:w="10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E33D89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C6824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40FD5" w14:textId="77777777" w:rsidR="00BB0A6E" w:rsidRDefault="00BB0A6E">
            <w:pPr>
              <w:rPr>
                <w:sz w:val="2"/>
                <w:szCs w:val="2"/>
              </w:rPr>
            </w:pPr>
          </w:p>
        </w:tc>
      </w:tr>
    </w:tbl>
    <w:p w14:paraId="6699B373" w14:textId="77777777" w:rsidR="00BB0A6E" w:rsidRDefault="00BB0A6E">
      <w:pPr>
        <w:sectPr w:rsidR="00BB0A6E">
          <w:pgSz w:w="16840" w:h="11922" w:orient="landscape"/>
          <w:pgMar w:top="700" w:right="738" w:bottom="0" w:left="1440" w:header="0" w:footer="0" w:gutter="0"/>
          <w:cols w:space="720" w:equalWidth="0">
            <w:col w:w="146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0"/>
        <w:gridCol w:w="2820"/>
        <w:gridCol w:w="1680"/>
      </w:tblGrid>
      <w:tr w:rsidR="00BB0A6E" w14:paraId="3707C487" w14:textId="77777777">
        <w:trPr>
          <w:trHeight w:val="255"/>
        </w:trPr>
        <w:tc>
          <w:tcPr>
            <w:tcW w:w="10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6EA5AA2" w14:textId="77777777" w:rsidR="00BB0A6E" w:rsidRDefault="000C04EF" w:rsidP="000C04E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 xml:space="preserve">Субсидия на финансовое обеспечение </w:t>
            </w:r>
            <w:proofErr w:type="gramStart"/>
            <w:r>
              <w:rPr>
                <w:rFonts w:eastAsia="Times New Roman"/>
              </w:rPr>
              <w:t>расходов</w:t>
            </w:r>
            <w:proofErr w:type="gramEnd"/>
            <w:r>
              <w:rPr>
                <w:rFonts w:eastAsia="Times New Roman"/>
              </w:rPr>
              <w:t xml:space="preserve"> связанных с исполнением муниципальными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A3CEF2" w14:textId="77777777" w:rsidR="00BB0A6E" w:rsidRDefault="000C04E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399 121,00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46F3E7" w14:textId="77777777" w:rsidR="00BB0A6E" w:rsidRDefault="000C04E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42,69</w:t>
            </w:r>
          </w:p>
        </w:tc>
      </w:tr>
      <w:tr w:rsidR="00BB0A6E" w14:paraId="1307E07F" w14:textId="77777777">
        <w:trPr>
          <w:trHeight w:val="258"/>
        </w:trPr>
        <w:tc>
          <w:tcPr>
            <w:tcW w:w="10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0B4031" w14:textId="77777777" w:rsidR="00BB0A6E" w:rsidRDefault="000C04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учреждениями муниципального образования «Город Архангельск» предписаний надзорных органов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A66C7" w14:textId="77777777" w:rsidR="00BB0A6E" w:rsidRDefault="00BB0A6E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5A501" w14:textId="77777777" w:rsidR="00BB0A6E" w:rsidRDefault="00BB0A6E"/>
        </w:tc>
      </w:tr>
    </w:tbl>
    <w:p w14:paraId="303C2667" w14:textId="77777777" w:rsidR="00BB0A6E" w:rsidRDefault="00BB0A6E">
      <w:pPr>
        <w:spacing w:line="266" w:lineRule="exact"/>
        <w:rPr>
          <w:sz w:val="20"/>
          <w:szCs w:val="20"/>
        </w:rPr>
      </w:pPr>
    </w:p>
    <w:p w14:paraId="0E9A1516" w14:textId="77777777" w:rsidR="00BB0A6E" w:rsidRDefault="000C04E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В 2019 году учреждением было запланировано поступление средств от приносящей доход деятельности в сумме 2 395 824,02 руб.</w:t>
      </w:r>
    </w:p>
    <w:p w14:paraId="4827B466" w14:textId="77777777" w:rsidR="00BB0A6E" w:rsidRDefault="000C04E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Остаток денежных средств от приносящей доход деятельности на 01.01.2019г. составил 18 545,05рублей, на 01.01.2020350 339,74 рублей.</w:t>
      </w:r>
    </w:p>
    <w:p w14:paraId="36408ADE" w14:textId="77777777" w:rsidR="00BB0A6E" w:rsidRDefault="00BB0A6E">
      <w:pPr>
        <w:spacing w:line="276" w:lineRule="exact"/>
        <w:rPr>
          <w:sz w:val="20"/>
          <w:szCs w:val="20"/>
        </w:rPr>
      </w:pPr>
    </w:p>
    <w:p w14:paraId="651C2A02" w14:textId="77777777" w:rsidR="00BB0A6E" w:rsidRDefault="000C04E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Расходы по приносящей доход деятельности в 2019г.: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6980"/>
        <w:gridCol w:w="2960"/>
        <w:gridCol w:w="2800"/>
        <w:gridCol w:w="100"/>
        <w:gridCol w:w="1580"/>
        <w:gridCol w:w="60"/>
      </w:tblGrid>
      <w:tr w:rsidR="00BB0A6E" w14:paraId="2A4965CE" w14:textId="77777777">
        <w:trPr>
          <w:trHeight w:val="24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048473E2" w14:textId="77777777" w:rsidR="00BB0A6E" w:rsidRDefault="00BB0A6E">
            <w:pPr>
              <w:rPr>
                <w:sz w:val="21"/>
                <w:szCs w:val="21"/>
              </w:rPr>
            </w:pPr>
          </w:p>
        </w:tc>
        <w:tc>
          <w:tcPr>
            <w:tcW w:w="6980" w:type="dxa"/>
            <w:tcBorders>
              <w:top w:val="single" w:sz="8" w:space="0" w:color="auto"/>
            </w:tcBorders>
            <w:vAlign w:val="bottom"/>
          </w:tcPr>
          <w:p w14:paraId="685E60D1" w14:textId="77777777" w:rsidR="00BB0A6E" w:rsidRDefault="000C04EF">
            <w:pPr>
              <w:spacing w:line="245" w:lineRule="exact"/>
              <w:ind w:left="3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B52937" w14:textId="77777777" w:rsidR="00BB0A6E" w:rsidRDefault="00BB0A6E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FADD0D" w14:textId="77777777" w:rsidR="00BB0A6E" w:rsidRDefault="000C04EF">
            <w:pPr>
              <w:spacing w:line="245" w:lineRule="exact"/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Сумма, руб.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FF0CCB" w14:textId="77777777" w:rsidR="00BB0A6E" w:rsidRDefault="000C04EF">
            <w:pPr>
              <w:spacing w:line="245" w:lineRule="exact"/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60" w:type="dxa"/>
            <w:vAlign w:val="bottom"/>
          </w:tcPr>
          <w:p w14:paraId="609AB61D" w14:textId="77777777" w:rsidR="00BB0A6E" w:rsidRDefault="00BB0A6E">
            <w:pPr>
              <w:rPr>
                <w:sz w:val="21"/>
                <w:szCs w:val="21"/>
              </w:rPr>
            </w:pPr>
          </w:p>
        </w:tc>
      </w:tr>
      <w:tr w:rsidR="00BB0A6E" w14:paraId="2B200AFB" w14:textId="77777777">
        <w:trPr>
          <w:trHeight w:val="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CD35F8F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14:paraId="3405D4FB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86777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6289B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DC09D1F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88DCC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5D449549" w14:textId="77777777" w:rsidR="00BB0A6E" w:rsidRDefault="00BB0A6E">
            <w:pPr>
              <w:rPr>
                <w:sz w:val="2"/>
                <w:szCs w:val="2"/>
              </w:rPr>
            </w:pPr>
          </w:p>
        </w:tc>
      </w:tr>
      <w:tr w:rsidR="00BB0A6E" w14:paraId="699F8DE8" w14:textId="77777777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7520386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vAlign w:val="bottom"/>
          </w:tcPr>
          <w:p w14:paraId="705DD1F7" w14:textId="77777777" w:rsidR="00BB0A6E" w:rsidRDefault="000C04EF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выплаты (маршрутные листы, командировочные расходы)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5A4CE9F7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53B87EAC" w14:textId="77777777" w:rsidR="00BB0A6E" w:rsidRDefault="000C04EF">
            <w:pPr>
              <w:spacing w:line="23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107 036,70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14:paraId="67E0736F" w14:textId="77777777" w:rsidR="00BB0A6E" w:rsidRDefault="000C04EF">
            <w:pPr>
              <w:spacing w:line="23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5,89</w:t>
            </w:r>
          </w:p>
        </w:tc>
        <w:tc>
          <w:tcPr>
            <w:tcW w:w="60" w:type="dxa"/>
            <w:vAlign w:val="bottom"/>
          </w:tcPr>
          <w:p w14:paraId="28B95932" w14:textId="77777777" w:rsidR="00BB0A6E" w:rsidRDefault="00BB0A6E">
            <w:pPr>
              <w:rPr>
                <w:sz w:val="20"/>
                <w:szCs w:val="20"/>
              </w:rPr>
            </w:pPr>
          </w:p>
        </w:tc>
      </w:tr>
      <w:tr w:rsidR="00BB0A6E" w14:paraId="651D0B86" w14:textId="77777777">
        <w:trPr>
          <w:trHeight w:val="2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913E6B5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14:paraId="7B867708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16078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ED175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32644B4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268701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3716147F" w14:textId="77777777" w:rsidR="00BB0A6E" w:rsidRDefault="00BB0A6E">
            <w:pPr>
              <w:rPr>
                <w:sz w:val="2"/>
                <w:szCs w:val="2"/>
              </w:rPr>
            </w:pPr>
          </w:p>
        </w:tc>
      </w:tr>
      <w:tr w:rsidR="00BB0A6E" w14:paraId="2A71DEEE" w14:textId="77777777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6500725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vAlign w:val="bottom"/>
          </w:tcPr>
          <w:p w14:paraId="672EECC2" w14:textId="77777777" w:rsidR="00BB0A6E" w:rsidRDefault="000C04EF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Услуги связи (услуги местной и междугородней связи, интернет)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0E3DB1E9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6FDEEC8B" w14:textId="77777777" w:rsidR="00BB0A6E" w:rsidRDefault="000C04EF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15 349,00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14:paraId="5625737A" w14:textId="77777777" w:rsidR="00BB0A6E" w:rsidRDefault="000C04EF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0,84</w:t>
            </w:r>
          </w:p>
        </w:tc>
        <w:tc>
          <w:tcPr>
            <w:tcW w:w="60" w:type="dxa"/>
            <w:vAlign w:val="bottom"/>
          </w:tcPr>
          <w:p w14:paraId="75CBE735" w14:textId="77777777" w:rsidR="00BB0A6E" w:rsidRDefault="00BB0A6E">
            <w:pPr>
              <w:rPr>
                <w:sz w:val="20"/>
                <w:szCs w:val="20"/>
              </w:rPr>
            </w:pPr>
          </w:p>
        </w:tc>
      </w:tr>
      <w:tr w:rsidR="00BB0A6E" w14:paraId="361C4739" w14:textId="77777777">
        <w:trPr>
          <w:trHeight w:val="19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D8221E8" w14:textId="77777777" w:rsidR="00BB0A6E" w:rsidRDefault="00BB0A6E">
            <w:pPr>
              <w:rPr>
                <w:sz w:val="17"/>
                <w:szCs w:val="17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14:paraId="345BAC21" w14:textId="77777777" w:rsidR="00BB0A6E" w:rsidRDefault="00BB0A6E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748BA" w14:textId="77777777" w:rsidR="00BB0A6E" w:rsidRDefault="00BB0A6E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DDE023" w14:textId="77777777" w:rsidR="00BB0A6E" w:rsidRDefault="00BB0A6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4EC6D05" w14:textId="77777777" w:rsidR="00BB0A6E" w:rsidRDefault="00BB0A6E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1F052C" w14:textId="77777777" w:rsidR="00BB0A6E" w:rsidRDefault="00BB0A6E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2A165735" w14:textId="77777777" w:rsidR="00BB0A6E" w:rsidRDefault="00BB0A6E">
            <w:pPr>
              <w:rPr>
                <w:sz w:val="17"/>
                <w:szCs w:val="17"/>
              </w:rPr>
            </w:pPr>
          </w:p>
        </w:tc>
      </w:tr>
      <w:tr w:rsidR="00BB0A6E" w14:paraId="2E78D0A1" w14:textId="77777777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5E52DAB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vAlign w:val="bottom"/>
          </w:tcPr>
          <w:p w14:paraId="741602C3" w14:textId="77777777" w:rsidR="00BB0A6E" w:rsidRDefault="000C04EF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Коммунальные услуги (отопление, водоснабжение, энергоснабжение)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0B74E69C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1EBF9437" w14:textId="77777777" w:rsidR="00BB0A6E" w:rsidRDefault="000C04EF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28 121,46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14:paraId="36A5B588" w14:textId="77777777" w:rsidR="00BB0A6E" w:rsidRDefault="000C04EF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1,55</w:t>
            </w:r>
          </w:p>
        </w:tc>
        <w:tc>
          <w:tcPr>
            <w:tcW w:w="60" w:type="dxa"/>
            <w:vAlign w:val="bottom"/>
          </w:tcPr>
          <w:p w14:paraId="0E31FB0D" w14:textId="77777777" w:rsidR="00BB0A6E" w:rsidRDefault="00BB0A6E">
            <w:pPr>
              <w:rPr>
                <w:sz w:val="20"/>
                <w:szCs w:val="20"/>
              </w:rPr>
            </w:pPr>
          </w:p>
        </w:tc>
      </w:tr>
      <w:tr w:rsidR="00BB0A6E" w14:paraId="201CC050" w14:textId="77777777">
        <w:trPr>
          <w:trHeight w:val="1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BE87F16" w14:textId="77777777" w:rsidR="00BB0A6E" w:rsidRDefault="00BB0A6E">
            <w:pPr>
              <w:rPr>
                <w:sz w:val="10"/>
                <w:szCs w:val="10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14:paraId="51605D96" w14:textId="77777777" w:rsidR="00BB0A6E" w:rsidRDefault="00BB0A6E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F32139" w14:textId="77777777" w:rsidR="00BB0A6E" w:rsidRDefault="00BB0A6E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E90D4" w14:textId="77777777" w:rsidR="00BB0A6E" w:rsidRDefault="00BB0A6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B16D814" w14:textId="77777777" w:rsidR="00BB0A6E" w:rsidRDefault="00BB0A6E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C408B" w14:textId="77777777" w:rsidR="00BB0A6E" w:rsidRDefault="00BB0A6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31F50710" w14:textId="77777777" w:rsidR="00BB0A6E" w:rsidRDefault="00BB0A6E">
            <w:pPr>
              <w:rPr>
                <w:sz w:val="10"/>
                <w:szCs w:val="10"/>
              </w:rPr>
            </w:pPr>
          </w:p>
        </w:tc>
      </w:tr>
      <w:tr w:rsidR="00BB0A6E" w14:paraId="36DDED3D" w14:textId="77777777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A0A8C31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9940" w:type="dxa"/>
            <w:gridSpan w:val="2"/>
            <w:tcBorders>
              <w:right w:val="single" w:sz="8" w:space="0" w:color="auto"/>
            </w:tcBorders>
            <w:vAlign w:val="bottom"/>
          </w:tcPr>
          <w:p w14:paraId="51B0E015" w14:textId="77777777" w:rsidR="00BB0A6E" w:rsidRDefault="000C04EF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Услуги по содержанию имущества (вывоз ТБО; ТО кнопки ТС; ремонт оргтехники; зарядка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9916CE2" w14:textId="77777777" w:rsidR="00BB0A6E" w:rsidRDefault="000C04EF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57 708,40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14:paraId="2B0AD91E" w14:textId="77777777" w:rsidR="00BB0A6E" w:rsidRDefault="000C04EF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3,17</w:t>
            </w:r>
          </w:p>
        </w:tc>
        <w:tc>
          <w:tcPr>
            <w:tcW w:w="60" w:type="dxa"/>
            <w:vAlign w:val="bottom"/>
          </w:tcPr>
          <w:p w14:paraId="5A382485" w14:textId="77777777" w:rsidR="00BB0A6E" w:rsidRDefault="00BB0A6E">
            <w:pPr>
              <w:rPr>
                <w:sz w:val="20"/>
                <w:szCs w:val="20"/>
              </w:rPr>
            </w:pPr>
          </w:p>
        </w:tc>
      </w:tr>
      <w:tr w:rsidR="00BB0A6E" w14:paraId="5B5B70EC" w14:textId="77777777">
        <w:trPr>
          <w:trHeight w:val="2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AE31EB7" w14:textId="77777777" w:rsidR="00BB0A6E" w:rsidRDefault="00BB0A6E"/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14:paraId="761E3F59" w14:textId="77777777" w:rsidR="00BB0A6E" w:rsidRDefault="000C04E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картриджей)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136B1" w14:textId="77777777" w:rsidR="00BB0A6E" w:rsidRDefault="00BB0A6E"/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BD36E" w14:textId="77777777" w:rsidR="00BB0A6E" w:rsidRDefault="00BB0A6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AFB0677" w14:textId="77777777" w:rsidR="00BB0A6E" w:rsidRDefault="00BB0A6E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3F101" w14:textId="77777777" w:rsidR="00BB0A6E" w:rsidRDefault="00BB0A6E"/>
        </w:tc>
        <w:tc>
          <w:tcPr>
            <w:tcW w:w="60" w:type="dxa"/>
            <w:vAlign w:val="bottom"/>
          </w:tcPr>
          <w:p w14:paraId="32B16AD0" w14:textId="77777777" w:rsidR="00BB0A6E" w:rsidRDefault="00BB0A6E"/>
        </w:tc>
      </w:tr>
      <w:tr w:rsidR="00BB0A6E" w14:paraId="25F8C2F8" w14:textId="77777777">
        <w:trPr>
          <w:trHeight w:val="2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E07F2E3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9940" w:type="dxa"/>
            <w:gridSpan w:val="2"/>
            <w:tcBorders>
              <w:right w:val="single" w:sz="8" w:space="0" w:color="auto"/>
            </w:tcBorders>
            <w:vAlign w:val="bottom"/>
          </w:tcPr>
          <w:p w14:paraId="71FDD08B" w14:textId="77777777" w:rsidR="00BB0A6E" w:rsidRDefault="000C04E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работы, услуги (охрана; утилизация ТБО; годовое обслуживание веб-сайта; смена ЭЦП; курсы;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31365BC8" w14:textId="77777777" w:rsidR="00BB0A6E" w:rsidRDefault="000C04EF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1 202 512,16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14:paraId="0D6BE818" w14:textId="77777777" w:rsidR="00BB0A6E" w:rsidRDefault="000C04EF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66,15</w:t>
            </w:r>
          </w:p>
        </w:tc>
        <w:tc>
          <w:tcPr>
            <w:tcW w:w="60" w:type="dxa"/>
            <w:vAlign w:val="bottom"/>
          </w:tcPr>
          <w:p w14:paraId="7FB38B6D" w14:textId="77777777" w:rsidR="00BB0A6E" w:rsidRDefault="00BB0A6E">
            <w:pPr>
              <w:rPr>
                <w:sz w:val="20"/>
                <w:szCs w:val="20"/>
              </w:rPr>
            </w:pPr>
          </w:p>
        </w:tc>
      </w:tr>
      <w:tr w:rsidR="00BB0A6E" w14:paraId="2F06E1AE" w14:textId="77777777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35C6D00" w14:textId="77777777" w:rsidR="00BB0A6E" w:rsidRDefault="00BB0A6E">
            <w:pPr>
              <w:rPr>
                <w:sz w:val="21"/>
                <w:szCs w:val="21"/>
              </w:rPr>
            </w:pPr>
          </w:p>
        </w:tc>
        <w:tc>
          <w:tcPr>
            <w:tcW w:w="9940" w:type="dxa"/>
            <w:gridSpan w:val="2"/>
            <w:tcBorders>
              <w:right w:val="single" w:sz="8" w:space="0" w:color="auto"/>
            </w:tcBorders>
            <w:vAlign w:val="bottom"/>
          </w:tcPr>
          <w:p w14:paraId="1BCE68BA" w14:textId="77777777" w:rsidR="00BB0A6E" w:rsidRDefault="000C04E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командировочные расходы; подписка; Базовый пакет на лицензионное ПО «Первая помощь» на 52ПК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5894653C" w14:textId="77777777" w:rsidR="00BB0A6E" w:rsidRDefault="00BB0A6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4FFC9B71" w14:textId="77777777" w:rsidR="00BB0A6E" w:rsidRDefault="00BB0A6E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8E4266D" w14:textId="77777777" w:rsidR="00BB0A6E" w:rsidRDefault="00BB0A6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53A2FE69" w14:textId="77777777" w:rsidR="00BB0A6E" w:rsidRDefault="00BB0A6E">
            <w:pPr>
              <w:rPr>
                <w:sz w:val="21"/>
                <w:szCs w:val="21"/>
              </w:rPr>
            </w:pPr>
          </w:p>
        </w:tc>
      </w:tr>
      <w:tr w:rsidR="00BB0A6E" w14:paraId="760A534E" w14:textId="77777777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60C9A64" w14:textId="77777777" w:rsidR="00BB0A6E" w:rsidRDefault="00BB0A6E"/>
        </w:tc>
        <w:tc>
          <w:tcPr>
            <w:tcW w:w="9940" w:type="dxa"/>
            <w:gridSpan w:val="2"/>
            <w:tcBorders>
              <w:right w:val="single" w:sz="8" w:space="0" w:color="auto"/>
            </w:tcBorders>
            <w:vAlign w:val="bottom"/>
          </w:tcPr>
          <w:p w14:paraId="1C8BC16D" w14:textId="77777777" w:rsidR="00BB0A6E" w:rsidRDefault="000C04E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годовое на 2015г.; услуги нотариуса;</w:t>
            </w:r>
            <w:r>
              <w:rPr>
                <w:rFonts w:eastAsia="Times New Roman"/>
              </w:rPr>
              <w:t xml:space="preserve"> оплата по договорам с педагогами на оказание платных услуг,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388836EF" w14:textId="77777777" w:rsidR="00BB0A6E" w:rsidRDefault="00BB0A6E"/>
        </w:tc>
        <w:tc>
          <w:tcPr>
            <w:tcW w:w="100" w:type="dxa"/>
            <w:vAlign w:val="bottom"/>
          </w:tcPr>
          <w:p w14:paraId="5CB03B79" w14:textId="77777777" w:rsidR="00BB0A6E" w:rsidRDefault="00BB0A6E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FE68A30" w14:textId="77777777" w:rsidR="00BB0A6E" w:rsidRDefault="00BB0A6E"/>
        </w:tc>
        <w:tc>
          <w:tcPr>
            <w:tcW w:w="60" w:type="dxa"/>
            <w:vAlign w:val="bottom"/>
          </w:tcPr>
          <w:p w14:paraId="7A504F97" w14:textId="77777777" w:rsidR="00BB0A6E" w:rsidRDefault="00BB0A6E"/>
        </w:tc>
      </w:tr>
      <w:tr w:rsidR="00BB0A6E" w14:paraId="417D0D29" w14:textId="77777777">
        <w:trPr>
          <w:trHeight w:val="2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52AD67E" w14:textId="77777777" w:rsidR="00BB0A6E" w:rsidRDefault="00BB0A6E"/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14:paraId="57735CB0" w14:textId="77777777" w:rsidR="00BB0A6E" w:rsidRDefault="000C04E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начисления на оплату по договорам)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B7BFA0" w14:textId="77777777" w:rsidR="00BB0A6E" w:rsidRDefault="00BB0A6E"/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3F4859" w14:textId="77777777" w:rsidR="00BB0A6E" w:rsidRDefault="00BB0A6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1C75579" w14:textId="77777777" w:rsidR="00BB0A6E" w:rsidRDefault="00BB0A6E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6E650" w14:textId="77777777" w:rsidR="00BB0A6E" w:rsidRDefault="00BB0A6E"/>
        </w:tc>
        <w:tc>
          <w:tcPr>
            <w:tcW w:w="60" w:type="dxa"/>
            <w:vAlign w:val="bottom"/>
          </w:tcPr>
          <w:p w14:paraId="6A5E5F5B" w14:textId="77777777" w:rsidR="00BB0A6E" w:rsidRDefault="00BB0A6E"/>
        </w:tc>
      </w:tr>
      <w:tr w:rsidR="00BB0A6E" w14:paraId="7B626186" w14:textId="77777777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56EB555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9940" w:type="dxa"/>
            <w:gridSpan w:val="2"/>
            <w:tcBorders>
              <w:right w:val="single" w:sz="8" w:space="0" w:color="auto"/>
            </w:tcBorders>
            <w:vAlign w:val="bottom"/>
          </w:tcPr>
          <w:p w14:paraId="332F7D1C" w14:textId="77777777" w:rsidR="00BB0A6E" w:rsidRDefault="000C04EF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расходы (земельный налог, госпошлина, плата за негативное воздействие на окр. среду, пени)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3FDF5F22" w14:textId="77777777" w:rsidR="00BB0A6E" w:rsidRDefault="000C04EF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12 168,27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14:paraId="77516B86" w14:textId="77777777" w:rsidR="00BB0A6E" w:rsidRDefault="000C04EF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0,67</w:t>
            </w:r>
          </w:p>
        </w:tc>
        <w:tc>
          <w:tcPr>
            <w:tcW w:w="60" w:type="dxa"/>
            <w:vAlign w:val="bottom"/>
          </w:tcPr>
          <w:p w14:paraId="0996DB29" w14:textId="77777777" w:rsidR="00BB0A6E" w:rsidRDefault="00BB0A6E">
            <w:pPr>
              <w:rPr>
                <w:sz w:val="20"/>
                <w:szCs w:val="20"/>
              </w:rPr>
            </w:pPr>
          </w:p>
        </w:tc>
      </w:tr>
      <w:tr w:rsidR="00BB0A6E" w14:paraId="12DEEAF1" w14:textId="77777777">
        <w:trPr>
          <w:trHeight w:val="1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8444346" w14:textId="77777777" w:rsidR="00BB0A6E" w:rsidRDefault="00BB0A6E">
            <w:pPr>
              <w:rPr>
                <w:sz w:val="9"/>
                <w:szCs w:val="9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14:paraId="3DD595FE" w14:textId="77777777" w:rsidR="00BB0A6E" w:rsidRDefault="00BB0A6E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808A4" w14:textId="77777777" w:rsidR="00BB0A6E" w:rsidRDefault="00BB0A6E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A04D79" w14:textId="77777777" w:rsidR="00BB0A6E" w:rsidRDefault="00BB0A6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DC90941" w14:textId="77777777" w:rsidR="00BB0A6E" w:rsidRDefault="00BB0A6E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74C47A" w14:textId="77777777" w:rsidR="00BB0A6E" w:rsidRDefault="00BB0A6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14:paraId="5EA24932" w14:textId="77777777" w:rsidR="00BB0A6E" w:rsidRDefault="00BB0A6E">
            <w:pPr>
              <w:rPr>
                <w:sz w:val="9"/>
                <w:szCs w:val="9"/>
              </w:rPr>
            </w:pPr>
          </w:p>
        </w:tc>
      </w:tr>
      <w:tr w:rsidR="00BB0A6E" w14:paraId="5F4F412F" w14:textId="77777777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CE7E8FC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vAlign w:val="bottom"/>
          </w:tcPr>
          <w:p w14:paraId="37E1BF53" w14:textId="77777777" w:rsidR="00BB0A6E" w:rsidRDefault="000C04EF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Расходы по </w:t>
            </w:r>
            <w:r>
              <w:rPr>
                <w:rFonts w:eastAsia="Times New Roman"/>
              </w:rPr>
              <w:t>приобретению основных средств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6A759A55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3CAE9E26" w14:textId="77777777" w:rsidR="00BB0A6E" w:rsidRDefault="000C04EF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199 154,82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14:paraId="11F5E788" w14:textId="77777777" w:rsidR="00BB0A6E" w:rsidRDefault="000C04EF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10,95</w:t>
            </w:r>
          </w:p>
        </w:tc>
        <w:tc>
          <w:tcPr>
            <w:tcW w:w="60" w:type="dxa"/>
            <w:vAlign w:val="bottom"/>
          </w:tcPr>
          <w:p w14:paraId="21C00A13" w14:textId="77777777" w:rsidR="00BB0A6E" w:rsidRDefault="00BB0A6E">
            <w:pPr>
              <w:rPr>
                <w:sz w:val="20"/>
                <w:szCs w:val="20"/>
              </w:rPr>
            </w:pPr>
          </w:p>
        </w:tc>
      </w:tr>
      <w:tr w:rsidR="00BB0A6E" w14:paraId="6FC716AE" w14:textId="77777777">
        <w:trPr>
          <w:trHeight w:val="7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849072" w14:textId="77777777" w:rsidR="00BB0A6E" w:rsidRDefault="00BB0A6E">
            <w:pPr>
              <w:rPr>
                <w:sz w:val="6"/>
                <w:szCs w:val="6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14:paraId="3EA66697" w14:textId="77777777" w:rsidR="00BB0A6E" w:rsidRDefault="00BB0A6E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A8E64" w14:textId="77777777" w:rsidR="00BB0A6E" w:rsidRDefault="00BB0A6E">
            <w:pPr>
              <w:rPr>
                <w:sz w:val="6"/>
                <w:szCs w:val="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55C81" w14:textId="77777777" w:rsidR="00BB0A6E" w:rsidRDefault="00BB0A6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2EABA52" w14:textId="77777777" w:rsidR="00BB0A6E" w:rsidRDefault="00BB0A6E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FAC67C" w14:textId="77777777" w:rsidR="00BB0A6E" w:rsidRDefault="00BB0A6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14:paraId="6C9D760F" w14:textId="77777777" w:rsidR="00BB0A6E" w:rsidRDefault="00BB0A6E">
            <w:pPr>
              <w:rPr>
                <w:sz w:val="6"/>
                <w:szCs w:val="6"/>
              </w:rPr>
            </w:pPr>
          </w:p>
        </w:tc>
      </w:tr>
      <w:tr w:rsidR="00BB0A6E" w14:paraId="17901729" w14:textId="77777777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3BE0D84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9940" w:type="dxa"/>
            <w:gridSpan w:val="2"/>
            <w:tcBorders>
              <w:right w:val="single" w:sz="8" w:space="0" w:color="auto"/>
            </w:tcBorders>
            <w:vAlign w:val="bottom"/>
          </w:tcPr>
          <w:p w14:paraId="6D1967FA" w14:textId="77777777" w:rsidR="00BB0A6E" w:rsidRDefault="000C04EF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Расходы по приобретению материальных запасов (канцелярские товары, хозяйственные товары,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2B6D8A9" w14:textId="77777777" w:rsidR="00BB0A6E" w:rsidRDefault="000C04EF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195 970,60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14:paraId="3BA2822B" w14:textId="77777777" w:rsidR="00BB0A6E" w:rsidRDefault="000C04EF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10,78</w:t>
            </w:r>
          </w:p>
        </w:tc>
        <w:tc>
          <w:tcPr>
            <w:tcW w:w="60" w:type="dxa"/>
            <w:vAlign w:val="bottom"/>
          </w:tcPr>
          <w:p w14:paraId="64687CFE" w14:textId="77777777" w:rsidR="00BB0A6E" w:rsidRDefault="00BB0A6E">
            <w:pPr>
              <w:rPr>
                <w:sz w:val="20"/>
                <w:szCs w:val="20"/>
              </w:rPr>
            </w:pPr>
          </w:p>
        </w:tc>
      </w:tr>
      <w:tr w:rsidR="00BB0A6E" w14:paraId="4259E195" w14:textId="77777777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DD52F2D" w14:textId="77777777" w:rsidR="00BB0A6E" w:rsidRDefault="00BB0A6E"/>
        </w:tc>
        <w:tc>
          <w:tcPr>
            <w:tcW w:w="6980" w:type="dxa"/>
            <w:vAlign w:val="bottom"/>
          </w:tcPr>
          <w:p w14:paraId="467F9C6D" w14:textId="77777777" w:rsidR="00BB0A6E" w:rsidRDefault="000C04E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моющие средства, строительные материалы, запчасти к оргтехнике)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28A0DB97" w14:textId="77777777" w:rsidR="00BB0A6E" w:rsidRDefault="00BB0A6E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3E14E91A" w14:textId="77777777" w:rsidR="00BB0A6E" w:rsidRDefault="00BB0A6E"/>
        </w:tc>
        <w:tc>
          <w:tcPr>
            <w:tcW w:w="100" w:type="dxa"/>
            <w:vAlign w:val="bottom"/>
          </w:tcPr>
          <w:p w14:paraId="433F5B98" w14:textId="77777777" w:rsidR="00BB0A6E" w:rsidRDefault="00BB0A6E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0A9A531" w14:textId="77777777" w:rsidR="00BB0A6E" w:rsidRDefault="00BB0A6E"/>
        </w:tc>
        <w:tc>
          <w:tcPr>
            <w:tcW w:w="60" w:type="dxa"/>
            <w:vAlign w:val="bottom"/>
          </w:tcPr>
          <w:p w14:paraId="373333E0" w14:textId="77777777" w:rsidR="00BB0A6E" w:rsidRDefault="00BB0A6E"/>
        </w:tc>
      </w:tr>
      <w:tr w:rsidR="00BB0A6E" w14:paraId="57CBE8A2" w14:textId="77777777">
        <w:trPr>
          <w:trHeight w:val="1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D2FD65E" w14:textId="77777777" w:rsidR="00BB0A6E" w:rsidRDefault="00BB0A6E">
            <w:pPr>
              <w:rPr>
                <w:sz w:val="10"/>
                <w:szCs w:val="10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14:paraId="7F3F8154" w14:textId="77777777" w:rsidR="00BB0A6E" w:rsidRDefault="00BB0A6E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161A9" w14:textId="77777777" w:rsidR="00BB0A6E" w:rsidRDefault="00BB0A6E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C6AD5" w14:textId="77777777" w:rsidR="00BB0A6E" w:rsidRDefault="00BB0A6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83B5070" w14:textId="77777777" w:rsidR="00BB0A6E" w:rsidRDefault="00BB0A6E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89911D" w14:textId="77777777" w:rsidR="00BB0A6E" w:rsidRDefault="00BB0A6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6690B064" w14:textId="77777777" w:rsidR="00BB0A6E" w:rsidRDefault="00BB0A6E">
            <w:pPr>
              <w:rPr>
                <w:sz w:val="10"/>
                <w:szCs w:val="10"/>
              </w:rPr>
            </w:pPr>
          </w:p>
        </w:tc>
      </w:tr>
      <w:tr w:rsidR="00BB0A6E" w14:paraId="48796CA3" w14:textId="77777777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4A875CE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vAlign w:val="bottom"/>
          </w:tcPr>
          <w:p w14:paraId="0DBC2958" w14:textId="77777777" w:rsidR="00BB0A6E" w:rsidRDefault="000C04EF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068ACFB7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164F628B" w14:textId="77777777" w:rsidR="00BB0A6E" w:rsidRDefault="000C04EF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1 818 021,41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14:paraId="7E8437C6" w14:textId="77777777" w:rsidR="00BB0A6E" w:rsidRDefault="000C04EF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60" w:type="dxa"/>
            <w:vAlign w:val="bottom"/>
          </w:tcPr>
          <w:p w14:paraId="315C997F" w14:textId="77777777" w:rsidR="00BB0A6E" w:rsidRDefault="00BB0A6E">
            <w:pPr>
              <w:rPr>
                <w:sz w:val="20"/>
                <w:szCs w:val="20"/>
              </w:rPr>
            </w:pPr>
          </w:p>
        </w:tc>
      </w:tr>
      <w:tr w:rsidR="00BB0A6E" w14:paraId="480DEA75" w14:textId="77777777">
        <w:trPr>
          <w:trHeight w:val="7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5497856" w14:textId="77777777" w:rsidR="00BB0A6E" w:rsidRDefault="00BB0A6E">
            <w:pPr>
              <w:rPr>
                <w:sz w:val="6"/>
                <w:szCs w:val="6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14:paraId="1E9A7441" w14:textId="77777777" w:rsidR="00BB0A6E" w:rsidRDefault="00BB0A6E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6AA294" w14:textId="77777777" w:rsidR="00BB0A6E" w:rsidRDefault="00BB0A6E">
            <w:pPr>
              <w:rPr>
                <w:sz w:val="6"/>
                <w:szCs w:val="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BCDBF" w14:textId="77777777" w:rsidR="00BB0A6E" w:rsidRDefault="00BB0A6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8410B40" w14:textId="77777777" w:rsidR="00BB0A6E" w:rsidRDefault="00BB0A6E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59818D" w14:textId="77777777" w:rsidR="00BB0A6E" w:rsidRDefault="00BB0A6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14:paraId="5ECBB5E5" w14:textId="77777777" w:rsidR="00BB0A6E" w:rsidRDefault="00BB0A6E">
            <w:pPr>
              <w:rPr>
                <w:sz w:val="6"/>
                <w:szCs w:val="6"/>
              </w:rPr>
            </w:pPr>
          </w:p>
        </w:tc>
      </w:tr>
      <w:tr w:rsidR="00BB0A6E" w14:paraId="32A1D2AE" w14:textId="77777777">
        <w:trPr>
          <w:trHeight w:val="260"/>
        </w:trPr>
        <w:tc>
          <w:tcPr>
            <w:tcW w:w="120" w:type="dxa"/>
            <w:vAlign w:val="bottom"/>
          </w:tcPr>
          <w:p w14:paraId="58E8634B" w14:textId="77777777" w:rsidR="00BB0A6E" w:rsidRDefault="00BB0A6E"/>
        </w:tc>
        <w:tc>
          <w:tcPr>
            <w:tcW w:w="9940" w:type="dxa"/>
            <w:gridSpan w:val="2"/>
            <w:vAlign w:val="bottom"/>
          </w:tcPr>
          <w:p w14:paraId="66361773" w14:textId="77777777" w:rsidR="00BB0A6E" w:rsidRDefault="000C04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Анализ кредиторской и дебиторской задолженности на 01.01.2019</w:t>
            </w:r>
          </w:p>
        </w:tc>
        <w:tc>
          <w:tcPr>
            <w:tcW w:w="2800" w:type="dxa"/>
            <w:vAlign w:val="bottom"/>
          </w:tcPr>
          <w:p w14:paraId="442E8380" w14:textId="77777777" w:rsidR="00BB0A6E" w:rsidRDefault="00BB0A6E"/>
        </w:tc>
        <w:tc>
          <w:tcPr>
            <w:tcW w:w="100" w:type="dxa"/>
            <w:vAlign w:val="bottom"/>
          </w:tcPr>
          <w:p w14:paraId="47778E7B" w14:textId="77777777" w:rsidR="00BB0A6E" w:rsidRDefault="00BB0A6E"/>
        </w:tc>
        <w:tc>
          <w:tcPr>
            <w:tcW w:w="1580" w:type="dxa"/>
            <w:vAlign w:val="bottom"/>
          </w:tcPr>
          <w:p w14:paraId="50A1DB60" w14:textId="77777777" w:rsidR="00BB0A6E" w:rsidRDefault="00BB0A6E"/>
        </w:tc>
        <w:tc>
          <w:tcPr>
            <w:tcW w:w="60" w:type="dxa"/>
            <w:vAlign w:val="bottom"/>
          </w:tcPr>
          <w:p w14:paraId="6C69D1C8" w14:textId="77777777" w:rsidR="00BB0A6E" w:rsidRDefault="00BB0A6E"/>
        </w:tc>
      </w:tr>
      <w:tr w:rsidR="00BB0A6E" w14:paraId="5B73D476" w14:textId="77777777">
        <w:trPr>
          <w:trHeight w:val="282"/>
        </w:trPr>
        <w:tc>
          <w:tcPr>
            <w:tcW w:w="120" w:type="dxa"/>
            <w:vAlign w:val="bottom"/>
          </w:tcPr>
          <w:p w14:paraId="051C1BC8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14:paraId="22626E79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14:paraId="3534CEE1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14:paraId="45F16D0C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9F140FF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17575619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C8EC04C" w14:textId="77777777" w:rsidR="00BB0A6E" w:rsidRDefault="00BB0A6E">
            <w:pPr>
              <w:rPr>
                <w:sz w:val="24"/>
                <w:szCs w:val="24"/>
              </w:rPr>
            </w:pPr>
          </w:p>
        </w:tc>
      </w:tr>
      <w:tr w:rsidR="00BB0A6E" w14:paraId="43889FAB" w14:textId="77777777">
        <w:trPr>
          <w:trHeight w:val="45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AA9D32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14:paraId="7D5D30F8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7B2CA7EE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 состоянию на 01.01.2019</w:t>
            </w:r>
          </w:p>
        </w:tc>
        <w:tc>
          <w:tcPr>
            <w:tcW w:w="2800" w:type="dxa"/>
            <w:vAlign w:val="bottom"/>
          </w:tcPr>
          <w:p w14:paraId="7B334FD1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состоянию на 01.01.2020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A89F697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19C5EDD4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Отклонение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594191F1" w14:textId="77777777" w:rsidR="00BB0A6E" w:rsidRDefault="00BB0A6E">
            <w:pPr>
              <w:rPr>
                <w:sz w:val="24"/>
                <w:szCs w:val="24"/>
              </w:rPr>
            </w:pPr>
          </w:p>
        </w:tc>
      </w:tr>
      <w:tr w:rsidR="00BB0A6E" w14:paraId="06627FDE" w14:textId="77777777">
        <w:trPr>
          <w:trHeight w:val="22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624A25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36447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EAD4EE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14:paraId="39F77FD5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FF242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1E2DACB0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46A631" w14:textId="77777777" w:rsidR="00BB0A6E" w:rsidRDefault="00BB0A6E">
            <w:pPr>
              <w:rPr>
                <w:sz w:val="19"/>
                <w:szCs w:val="19"/>
              </w:rPr>
            </w:pPr>
          </w:p>
        </w:tc>
      </w:tr>
      <w:tr w:rsidR="00BB0A6E" w14:paraId="12CA1BF6" w14:textId="77777777">
        <w:trPr>
          <w:trHeight w:val="45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BD027DE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14:paraId="4B961650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Дебиторская задолженность по </w:t>
            </w:r>
            <w:r>
              <w:rPr>
                <w:rFonts w:eastAsia="Times New Roman"/>
              </w:rPr>
              <w:t>выданным авансам, руб., всего: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57E2CA69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168 243,00</w:t>
            </w:r>
          </w:p>
        </w:tc>
        <w:tc>
          <w:tcPr>
            <w:tcW w:w="2800" w:type="dxa"/>
            <w:vAlign w:val="bottom"/>
          </w:tcPr>
          <w:p w14:paraId="327C05B2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325 619,76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5AF3588D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4498FFB9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+157 376,76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3C9748A1" w14:textId="77777777" w:rsidR="00BB0A6E" w:rsidRDefault="00BB0A6E">
            <w:pPr>
              <w:rPr>
                <w:sz w:val="24"/>
                <w:szCs w:val="24"/>
              </w:rPr>
            </w:pPr>
          </w:p>
        </w:tc>
      </w:tr>
      <w:tr w:rsidR="00BB0A6E" w14:paraId="33AA9997" w14:textId="77777777">
        <w:trPr>
          <w:trHeight w:val="22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E9F6D2D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C5C1E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6E601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14:paraId="6C429EFC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DA1598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137B3F5D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3A8FC6" w14:textId="77777777" w:rsidR="00BB0A6E" w:rsidRDefault="00BB0A6E">
            <w:pPr>
              <w:rPr>
                <w:sz w:val="19"/>
                <w:szCs w:val="19"/>
              </w:rPr>
            </w:pPr>
          </w:p>
        </w:tc>
      </w:tr>
      <w:tr w:rsidR="00BB0A6E" w14:paraId="13A4C8B2" w14:textId="77777777">
        <w:trPr>
          <w:trHeight w:val="29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2D2F6AB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14:paraId="624DDC87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60122226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14:paraId="32B4F65B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635BBFC6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51D8EA0B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09977D0B" w14:textId="77777777" w:rsidR="00BB0A6E" w:rsidRDefault="00BB0A6E">
            <w:pPr>
              <w:rPr>
                <w:sz w:val="24"/>
                <w:szCs w:val="24"/>
              </w:rPr>
            </w:pPr>
          </w:p>
        </w:tc>
      </w:tr>
      <w:tr w:rsidR="00BB0A6E" w14:paraId="6AD095E8" w14:textId="77777777">
        <w:trPr>
          <w:trHeight w:val="37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B402E5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14:paraId="1BDFE7CE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коммунальным услугам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77CC90CA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29 540,01</w:t>
            </w:r>
          </w:p>
        </w:tc>
        <w:tc>
          <w:tcPr>
            <w:tcW w:w="2800" w:type="dxa"/>
            <w:vAlign w:val="bottom"/>
          </w:tcPr>
          <w:p w14:paraId="7DDB961B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11 904,00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6C1A8C68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518962B3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-17 636,01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1E9C3CAE" w14:textId="77777777" w:rsidR="00BB0A6E" w:rsidRDefault="00BB0A6E">
            <w:pPr>
              <w:rPr>
                <w:sz w:val="24"/>
                <w:szCs w:val="24"/>
              </w:rPr>
            </w:pPr>
          </w:p>
        </w:tc>
      </w:tr>
      <w:tr w:rsidR="00BB0A6E" w14:paraId="556A9239" w14:textId="77777777">
        <w:trPr>
          <w:trHeight w:val="6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F13D60C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077270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BDF1A1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14:paraId="78EB7724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468F1E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39ED7998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E9442" w14:textId="77777777" w:rsidR="00BB0A6E" w:rsidRDefault="00BB0A6E">
            <w:pPr>
              <w:rPr>
                <w:sz w:val="5"/>
                <w:szCs w:val="5"/>
              </w:rPr>
            </w:pPr>
          </w:p>
        </w:tc>
      </w:tr>
      <w:tr w:rsidR="00BB0A6E" w14:paraId="4BB05697" w14:textId="77777777">
        <w:trPr>
          <w:trHeight w:val="29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788446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14:paraId="4E775D07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прочим работам, услугам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5438A916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36 120,84</w:t>
            </w:r>
          </w:p>
        </w:tc>
        <w:tc>
          <w:tcPr>
            <w:tcW w:w="2800" w:type="dxa"/>
            <w:vAlign w:val="bottom"/>
          </w:tcPr>
          <w:p w14:paraId="1CBB9F24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64D4DC00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5508E77B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-36 120,84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51A540B6" w14:textId="77777777" w:rsidR="00BB0A6E" w:rsidRDefault="00BB0A6E">
            <w:pPr>
              <w:rPr>
                <w:sz w:val="24"/>
                <w:szCs w:val="24"/>
              </w:rPr>
            </w:pPr>
          </w:p>
        </w:tc>
      </w:tr>
      <w:tr w:rsidR="00BB0A6E" w14:paraId="6F42CF06" w14:textId="77777777">
        <w:trPr>
          <w:trHeight w:val="6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6F6BBD7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9110E9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25A0B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14:paraId="16850F99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42286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5E9D1C29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4E348C" w14:textId="77777777" w:rsidR="00BB0A6E" w:rsidRDefault="00BB0A6E">
            <w:pPr>
              <w:rPr>
                <w:sz w:val="5"/>
                <w:szCs w:val="5"/>
              </w:rPr>
            </w:pPr>
          </w:p>
        </w:tc>
      </w:tr>
      <w:tr w:rsidR="00BB0A6E" w14:paraId="3A9CB7A9" w14:textId="77777777">
        <w:trPr>
          <w:trHeight w:val="29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0D1628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14:paraId="1E17FBD6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начисления на </w:t>
            </w:r>
            <w:r>
              <w:rPr>
                <w:rFonts w:eastAsia="Times New Roman"/>
              </w:rPr>
              <w:t>выплаты по оплате труда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19250B99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63 904,60</w:t>
            </w:r>
          </w:p>
        </w:tc>
        <w:tc>
          <w:tcPr>
            <w:tcW w:w="2800" w:type="dxa"/>
            <w:vAlign w:val="bottom"/>
          </w:tcPr>
          <w:p w14:paraId="3D3AB1AB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194 904,53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FBEB2BC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21DB7FF6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-130 999,93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7CC8B38A" w14:textId="77777777" w:rsidR="00BB0A6E" w:rsidRDefault="00BB0A6E">
            <w:pPr>
              <w:rPr>
                <w:sz w:val="24"/>
                <w:szCs w:val="24"/>
              </w:rPr>
            </w:pPr>
          </w:p>
        </w:tc>
      </w:tr>
      <w:tr w:rsidR="00BB0A6E" w14:paraId="01DE8D2B" w14:textId="77777777">
        <w:trPr>
          <w:trHeight w:val="6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3E920E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75FDBF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48059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14:paraId="410CA8C1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2C676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6E74683E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00864" w14:textId="77777777" w:rsidR="00BB0A6E" w:rsidRDefault="00BB0A6E">
            <w:pPr>
              <w:rPr>
                <w:sz w:val="5"/>
                <w:szCs w:val="5"/>
              </w:rPr>
            </w:pPr>
          </w:p>
        </w:tc>
      </w:tr>
      <w:tr w:rsidR="00BB0A6E" w14:paraId="0318F672" w14:textId="77777777">
        <w:trPr>
          <w:trHeight w:val="29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DA5DE0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14:paraId="41502E24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расчеты по платежам в бюджеты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3C06F01F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5 183,55</w:t>
            </w:r>
          </w:p>
        </w:tc>
        <w:tc>
          <w:tcPr>
            <w:tcW w:w="2800" w:type="dxa"/>
            <w:vAlign w:val="bottom"/>
          </w:tcPr>
          <w:p w14:paraId="7136B551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6 060,63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5AD6DF62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00448F4B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+877,08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6139D7CE" w14:textId="77777777" w:rsidR="00BB0A6E" w:rsidRDefault="00BB0A6E">
            <w:pPr>
              <w:rPr>
                <w:sz w:val="24"/>
                <w:szCs w:val="24"/>
              </w:rPr>
            </w:pPr>
          </w:p>
        </w:tc>
      </w:tr>
      <w:tr w:rsidR="00BB0A6E" w14:paraId="242B4BEF" w14:textId="77777777">
        <w:trPr>
          <w:trHeight w:val="6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FB337E5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744D25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C06614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14:paraId="2918B461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CC009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50EFE818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A7BDDB" w14:textId="77777777" w:rsidR="00BB0A6E" w:rsidRDefault="00BB0A6E">
            <w:pPr>
              <w:rPr>
                <w:sz w:val="5"/>
                <w:szCs w:val="5"/>
              </w:rPr>
            </w:pPr>
          </w:p>
        </w:tc>
      </w:tr>
    </w:tbl>
    <w:p w14:paraId="2C0CCD58" w14:textId="77777777" w:rsidR="00BB0A6E" w:rsidRDefault="00BB0A6E">
      <w:pPr>
        <w:sectPr w:rsidR="00BB0A6E">
          <w:pgSz w:w="16840" w:h="11906" w:orient="landscape"/>
          <w:pgMar w:top="700" w:right="678" w:bottom="0" w:left="144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960"/>
        <w:gridCol w:w="20"/>
        <w:gridCol w:w="2900"/>
        <w:gridCol w:w="20"/>
        <w:gridCol w:w="2920"/>
        <w:gridCol w:w="20"/>
        <w:gridCol w:w="1620"/>
        <w:gridCol w:w="20"/>
        <w:gridCol w:w="20"/>
      </w:tblGrid>
      <w:tr w:rsidR="00BB0A6E" w14:paraId="315D5A08" w14:textId="77777777">
        <w:trPr>
          <w:trHeight w:val="230"/>
        </w:trPr>
        <w:tc>
          <w:tcPr>
            <w:tcW w:w="20" w:type="dxa"/>
            <w:vAlign w:val="bottom"/>
          </w:tcPr>
          <w:p w14:paraId="022E6152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6960" w:type="dxa"/>
            <w:vAlign w:val="bottom"/>
          </w:tcPr>
          <w:p w14:paraId="48582AAE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2"/>
            <w:vAlign w:val="bottom"/>
          </w:tcPr>
          <w:p w14:paraId="796A2F46" w14:textId="58F0E5CA" w:rsidR="00BB0A6E" w:rsidRDefault="00BB0A6E">
            <w:pPr>
              <w:ind w:right="2530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79A48E02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vAlign w:val="bottom"/>
          </w:tcPr>
          <w:p w14:paraId="38E8CD0D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560F3BF8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14:paraId="217C878A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416888EF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6259FD75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41C0C18F" w14:textId="77777777">
        <w:trPr>
          <w:trHeight w:val="239"/>
        </w:trPr>
        <w:tc>
          <w:tcPr>
            <w:tcW w:w="20" w:type="dxa"/>
            <w:vAlign w:val="bottom"/>
          </w:tcPr>
          <w:p w14:paraId="6553A74A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6960" w:type="dxa"/>
            <w:vMerge w:val="restart"/>
            <w:vAlign w:val="bottom"/>
          </w:tcPr>
          <w:p w14:paraId="5545BF89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Уплата налогов</w:t>
            </w:r>
          </w:p>
        </w:tc>
        <w:tc>
          <w:tcPr>
            <w:tcW w:w="20" w:type="dxa"/>
            <w:vAlign w:val="bottom"/>
          </w:tcPr>
          <w:p w14:paraId="6FD1DC0F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vAlign w:val="bottom"/>
          </w:tcPr>
          <w:p w14:paraId="60F41DDD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33 494,00</w:t>
            </w:r>
          </w:p>
        </w:tc>
        <w:tc>
          <w:tcPr>
            <w:tcW w:w="20" w:type="dxa"/>
            <w:vAlign w:val="bottom"/>
          </w:tcPr>
          <w:p w14:paraId="102A8F37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vMerge w:val="restart"/>
            <w:vAlign w:val="bottom"/>
          </w:tcPr>
          <w:p w14:paraId="4BC4E1FC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56 100,00</w:t>
            </w:r>
          </w:p>
        </w:tc>
        <w:tc>
          <w:tcPr>
            <w:tcW w:w="20" w:type="dxa"/>
            <w:vAlign w:val="bottom"/>
          </w:tcPr>
          <w:p w14:paraId="5B1E5271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bottom"/>
          </w:tcPr>
          <w:p w14:paraId="354DA759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+22 606,00</w:t>
            </w:r>
          </w:p>
        </w:tc>
        <w:tc>
          <w:tcPr>
            <w:tcW w:w="20" w:type="dxa"/>
            <w:vAlign w:val="bottom"/>
          </w:tcPr>
          <w:p w14:paraId="7F19C331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A62220B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638E5060" w14:textId="77777777">
        <w:trPr>
          <w:trHeight w:val="303"/>
        </w:trPr>
        <w:tc>
          <w:tcPr>
            <w:tcW w:w="20" w:type="dxa"/>
            <w:shd w:val="clear" w:color="auto" w:fill="000000"/>
            <w:vAlign w:val="bottom"/>
          </w:tcPr>
          <w:p w14:paraId="1ACE6251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vMerge/>
            <w:vAlign w:val="bottom"/>
          </w:tcPr>
          <w:p w14:paraId="7A9E8F52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FED2B16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vAlign w:val="bottom"/>
          </w:tcPr>
          <w:p w14:paraId="389AACDB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0E61A70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vAlign w:val="bottom"/>
          </w:tcPr>
          <w:p w14:paraId="3690FC1A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3243ADF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bottom"/>
          </w:tcPr>
          <w:p w14:paraId="4FF37D83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B22F836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798FF7E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0F01D69C" w14:textId="77777777">
        <w:trPr>
          <w:trHeight w:val="6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5AE5747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6960" w:type="dxa"/>
            <w:tcBorders>
              <w:bottom w:val="single" w:sz="8" w:space="0" w:color="auto"/>
            </w:tcBorders>
            <w:vAlign w:val="bottom"/>
          </w:tcPr>
          <w:p w14:paraId="6C5727EA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6A33624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E60DFEB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57AEFE0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14:paraId="58510C03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846AC4D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0A4CDE51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1F982D2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C1C9160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1B09000D" w14:textId="77777777">
        <w:trPr>
          <w:trHeight w:val="292"/>
        </w:trPr>
        <w:tc>
          <w:tcPr>
            <w:tcW w:w="20" w:type="dxa"/>
            <w:shd w:val="clear" w:color="auto" w:fill="000000"/>
            <w:vAlign w:val="bottom"/>
          </w:tcPr>
          <w:p w14:paraId="5492E421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14:paraId="2246AE71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расчеты по приобретению материальных запасов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C9EE079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46163702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5D491247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14:paraId="574F23BB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21A9308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20874212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7FFE6DCC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EC73354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63DCBCE5" w14:textId="77777777">
        <w:trPr>
          <w:trHeight w:val="6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353A0BB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6960" w:type="dxa"/>
            <w:tcBorders>
              <w:bottom w:val="single" w:sz="8" w:space="0" w:color="auto"/>
            </w:tcBorders>
            <w:vAlign w:val="bottom"/>
          </w:tcPr>
          <w:p w14:paraId="7A49EDA3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12E7FE7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FED73CB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3801967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14:paraId="645B3D96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B569409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6379F05D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8070A7B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12A03B3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6C8CF1EE" w14:textId="77777777">
        <w:trPr>
          <w:trHeight w:val="360"/>
        </w:trPr>
        <w:tc>
          <w:tcPr>
            <w:tcW w:w="20" w:type="dxa"/>
            <w:shd w:val="clear" w:color="auto" w:fill="000000"/>
            <w:vAlign w:val="bottom"/>
          </w:tcPr>
          <w:p w14:paraId="26479959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14:paraId="23D2C459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Кредиторская задолженность, руб., всего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7C35C14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4CB04B9F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101 942,39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2252033B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14:paraId="3F52BA90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100 180,38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3CBEEC4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2193C7D8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-1 762,01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3D667FDD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0440553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68E830E4" w14:textId="77777777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62A1AD0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6960" w:type="dxa"/>
            <w:tcBorders>
              <w:bottom w:val="single" w:sz="8" w:space="0" w:color="auto"/>
            </w:tcBorders>
            <w:vAlign w:val="bottom"/>
          </w:tcPr>
          <w:p w14:paraId="4853985F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A094343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0663781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C6C4BB8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14:paraId="71A1B559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3B6F990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7D90E83E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B2A980C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C17D235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1EAF60D8" w14:textId="77777777">
        <w:trPr>
          <w:trHeight w:val="235"/>
        </w:trPr>
        <w:tc>
          <w:tcPr>
            <w:tcW w:w="20" w:type="dxa"/>
            <w:shd w:val="clear" w:color="auto" w:fill="000000"/>
            <w:vAlign w:val="bottom"/>
          </w:tcPr>
          <w:p w14:paraId="2EA87B90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6960" w:type="dxa"/>
            <w:vAlign w:val="bottom"/>
          </w:tcPr>
          <w:p w14:paraId="109909E6" w14:textId="77777777" w:rsidR="00BB0A6E" w:rsidRDefault="000C04E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5A1D7413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vAlign w:val="bottom"/>
          </w:tcPr>
          <w:p w14:paraId="36FAED98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1 492,00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5379C140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vMerge w:val="restart"/>
            <w:vAlign w:val="bottom"/>
          </w:tcPr>
          <w:p w14:paraId="00F796B6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747,36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355D6B28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bottom"/>
          </w:tcPr>
          <w:p w14:paraId="5BE4A95C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- 744,64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E420CDE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6F48C18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43D905A4" w14:textId="77777777">
        <w:trPr>
          <w:trHeight w:val="127"/>
        </w:trPr>
        <w:tc>
          <w:tcPr>
            <w:tcW w:w="20" w:type="dxa"/>
            <w:shd w:val="clear" w:color="auto" w:fill="000000"/>
            <w:vAlign w:val="bottom"/>
          </w:tcPr>
          <w:p w14:paraId="4922F624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6960" w:type="dxa"/>
            <w:vMerge w:val="restart"/>
            <w:vAlign w:val="bottom"/>
          </w:tcPr>
          <w:p w14:paraId="5D499B58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начисления на выплаты по оплате труда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BD957C2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vAlign w:val="bottom"/>
          </w:tcPr>
          <w:p w14:paraId="0C0890AF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FA34FEF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Merge/>
            <w:vAlign w:val="bottom"/>
          </w:tcPr>
          <w:p w14:paraId="773E4CCD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C155188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vAlign w:val="bottom"/>
          </w:tcPr>
          <w:p w14:paraId="48E58807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8A0422C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7174C5B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12A33C0F" w14:textId="77777777">
        <w:trPr>
          <w:trHeight w:val="12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7BA4276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6960" w:type="dxa"/>
            <w:vMerge/>
            <w:tcBorders>
              <w:bottom w:val="single" w:sz="8" w:space="0" w:color="auto"/>
            </w:tcBorders>
            <w:vAlign w:val="bottom"/>
          </w:tcPr>
          <w:p w14:paraId="3F94998F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2D3E3FB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5DDF6A3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F4BBEFB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14:paraId="57EA6F03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7B19909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5348CB08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AA1C6CD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B547899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422B0491" w14:textId="77777777">
        <w:trPr>
          <w:trHeight w:val="259"/>
        </w:trPr>
        <w:tc>
          <w:tcPr>
            <w:tcW w:w="20" w:type="dxa"/>
            <w:shd w:val="clear" w:color="auto" w:fill="000000"/>
            <w:vAlign w:val="bottom"/>
          </w:tcPr>
          <w:p w14:paraId="1B43C0F3" w14:textId="77777777" w:rsidR="00BB0A6E" w:rsidRDefault="00BB0A6E"/>
        </w:tc>
        <w:tc>
          <w:tcPr>
            <w:tcW w:w="6960" w:type="dxa"/>
            <w:vAlign w:val="bottom"/>
          </w:tcPr>
          <w:p w14:paraId="114DF848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Расчеты по принятым обязательствам: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773A9900" w14:textId="77777777" w:rsidR="00BB0A6E" w:rsidRDefault="00BB0A6E"/>
        </w:tc>
        <w:tc>
          <w:tcPr>
            <w:tcW w:w="2900" w:type="dxa"/>
            <w:vAlign w:val="bottom"/>
          </w:tcPr>
          <w:p w14:paraId="1E0C93B5" w14:textId="77777777" w:rsidR="00BB0A6E" w:rsidRDefault="00BB0A6E"/>
        </w:tc>
        <w:tc>
          <w:tcPr>
            <w:tcW w:w="20" w:type="dxa"/>
            <w:shd w:val="clear" w:color="auto" w:fill="000000"/>
            <w:vAlign w:val="bottom"/>
          </w:tcPr>
          <w:p w14:paraId="638B4039" w14:textId="77777777" w:rsidR="00BB0A6E" w:rsidRDefault="00BB0A6E"/>
        </w:tc>
        <w:tc>
          <w:tcPr>
            <w:tcW w:w="2920" w:type="dxa"/>
            <w:vAlign w:val="bottom"/>
          </w:tcPr>
          <w:p w14:paraId="702BB0C2" w14:textId="77777777" w:rsidR="00BB0A6E" w:rsidRDefault="00BB0A6E"/>
        </w:tc>
        <w:tc>
          <w:tcPr>
            <w:tcW w:w="20" w:type="dxa"/>
            <w:shd w:val="clear" w:color="auto" w:fill="000000"/>
            <w:vAlign w:val="bottom"/>
          </w:tcPr>
          <w:p w14:paraId="5728EB73" w14:textId="77777777" w:rsidR="00BB0A6E" w:rsidRDefault="00BB0A6E"/>
        </w:tc>
        <w:tc>
          <w:tcPr>
            <w:tcW w:w="1620" w:type="dxa"/>
            <w:vAlign w:val="bottom"/>
          </w:tcPr>
          <w:p w14:paraId="57DD870C" w14:textId="77777777" w:rsidR="00BB0A6E" w:rsidRDefault="00BB0A6E"/>
        </w:tc>
        <w:tc>
          <w:tcPr>
            <w:tcW w:w="20" w:type="dxa"/>
            <w:shd w:val="clear" w:color="auto" w:fill="000000"/>
            <w:vAlign w:val="bottom"/>
          </w:tcPr>
          <w:p w14:paraId="6892C341" w14:textId="77777777" w:rsidR="00BB0A6E" w:rsidRDefault="00BB0A6E"/>
        </w:tc>
        <w:tc>
          <w:tcPr>
            <w:tcW w:w="0" w:type="dxa"/>
            <w:vAlign w:val="bottom"/>
          </w:tcPr>
          <w:p w14:paraId="61598408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25CF9F73" w14:textId="77777777">
        <w:trPr>
          <w:trHeight w:val="2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75B0A77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6960" w:type="dxa"/>
            <w:tcBorders>
              <w:bottom w:val="single" w:sz="8" w:space="0" w:color="auto"/>
            </w:tcBorders>
            <w:vAlign w:val="bottom"/>
          </w:tcPr>
          <w:p w14:paraId="4AAD3E43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33A71AB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427AB74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0E93E36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14:paraId="2F045285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3DE74EF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1838CCA5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60F84EC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C6B274E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399BA974" w14:textId="77777777">
        <w:trPr>
          <w:trHeight w:val="293"/>
        </w:trPr>
        <w:tc>
          <w:tcPr>
            <w:tcW w:w="20" w:type="dxa"/>
            <w:shd w:val="clear" w:color="auto" w:fill="000000"/>
            <w:vAlign w:val="bottom"/>
          </w:tcPr>
          <w:p w14:paraId="2924B687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14:paraId="007B11EB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услугам связи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C6B12AE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02B85A6F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9 053,94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7571FC4C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14:paraId="30E8D900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9 328,80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FD99EA7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0AA85BB7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+274,86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77D33672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DCB1BD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5B4D096D" w14:textId="77777777">
        <w:trPr>
          <w:trHeight w:val="6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3C0A27B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6960" w:type="dxa"/>
            <w:tcBorders>
              <w:bottom w:val="single" w:sz="8" w:space="0" w:color="auto"/>
            </w:tcBorders>
            <w:vAlign w:val="bottom"/>
          </w:tcPr>
          <w:p w14:paraId="30260C45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EB186C3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B8BBC8F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ACD8BFE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14:paraId="3A808B81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074B3FE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482A1933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215922C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09550E3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2B046BA2" w14:textId="77777777">
        <w:trPr>
          <w:trHeight w:val="283"/>
        </w:trPr>
        <w:tc>
          <w:tcPr>
            <w:tcW w:w="20" w:type="dxa"/>
            <w:shd w:val="clear" w:color="auto" w:fill="000000"/>
            <w:vAlign w:val="bottom"/>
          </w:tcPr>
          <w:p w14:paraId="356F8931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14:paraId="12EEFA8A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работам, услугам по содержанию имущества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750E3C86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3E34C9F4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3 412,55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A34776D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14:paraId="19D645A6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50 060,72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C3ABBDC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0445B680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+46 648,17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176FC3C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B731F5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41568FE3" w14:textId="77777777">
        <w:trPr>
          <w:trHeight w:val="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3A1ECCF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6960" w:type="dxa"/>
            <w:tcBorders>
              <w:bottom w:val="single" w:sz="8" w:space="0" w:color="auto"/>
            </w:tcBorders>
            <w:vAlign w:val="bottom"/>
          </w:tcPr>
          <w:p w14:paraId="56069B90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68ABF66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3DD8EF6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5C24438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14:paraId="08BFCB73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0ECA99C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52338D4D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EC0B5B1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206FE4C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570D8CCA" w14:textId="77777777">
        <w:trPr>
          <w:trHeight w:val="321"/>
        </w:trPr>
        <w:tc>
          <w:tcPr>
            <w:tcW w:w="20" w:type="dxa"/>
            <w:shd w:val="clear" w:color="auto" w:fill="000000"/>
            <w:vAlign w:val="bottom"/>
          </w:tcPr>
          <w:p w14:paraId="30DACEFB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14:paraId="55435304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прочим работам,</w:t>
            </w:r>
            <w:r>
              <w:rPr>
                <w:rFonts w:eastAsia="Times New Roman"/>
              </w:rPr>
              <w:t xml:space="preserve"> услугам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2D4A682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03048BD8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11 680,68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0757CF0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14:paraId="1646E81F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416,37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3943AB14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7406F27B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-11 264,31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9915F2E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8FD4359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34F76FF1" w14:textId="77777777">
        <w:trPr>
          <w:trHeight w:val="9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DDF0AF5" w14:textId="77777777" w:rsidR="00BB0A6E" w:rsidRDefault="00BB0A6E">
            <w:pPr>
              <w:rPr>
                <w:sz w:val="8"/>
                <w:szCs w:val="8"/>
              </w:rPr>
            </w:pPr>
          </w:p>
        </w:tc>
        <w:tc>
          <w:tcPr>
            <w:tcW w:w="6960" w:type="dxa"/>
            <w:tcBorders>
              <w:bottom w:val="single" w:sz="8" w:space="0" w:color="auto"/>
            </w:tcBorders>
            <w:vAlign w:val="bottom"/>
          </w:tcPr>
          <w:p w14:paraId="30B43039" w14:textId="77777777" w:rsidR="00BB0A6E" w:rsidRDefault="00BB0A6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BAABEAC" w14:textId="77777777" w:rsidR="00BB0A6E" w:rsidRDefault="00BB0A6E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061764C" w14:textId="77777777" w:rsidR="00BB0A6E" w:rsidRDefault="00BB0A6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60402B9" w14:textId="77777777" w:rsidR="00BB0A6E" w:rsidRDefault="00BB0A6E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14:paraId="02E94721" w14:textId="77777777" w:rsidR="00BB0A6E" w:rsidRDefault="00BB0A6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A5A813F" w14:textId="77777777" w:rsidR="00BB0A6E" w:rsidRDefault="00BB0A6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0D1D39F0" w14:textId="77777777" w:rsidR="00BB0A6E" w:rsidRDefault="00BB0A6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54473D2" w14:textId="77777777" w:rsidR="00BB0A6E" w:rsidRDefault="00BB0A6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E1C0BA5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66FCB0A2" w14:textId="77777777">
        <w:trPr>
          <w:trHeight w:val="316"/>
        </w:trPr>
        <w:tc>
          <w:tcPr>
            <w:tcW w:w="20" w:type="dxa"/>
            <w:shd w:val="clear" w:color="auto" w:fill="000000"/>
            <w:vAlign w:val="bottom"/>
          </w:tcPr>
          <w:p w14:paraId="138E3078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14:paraId="50E61CBF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коммунальным услугам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26E9AB39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6D5A6965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62 727,08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08A30AB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14:paraId="1079D608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39 422,13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2D14B671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0EA7D61C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-23 304,95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57CDA778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79E8262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6649064B" w14:textId="77777777">
        <w:trPr>
          <w:trHeight w:val="9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7111830" w14:textId="77777777" w:rsidR="00BB0A6E" w:rsidRDefault="00BB0A6E">
            <w:pPr>
              <w:rPr>
                <w:sz w:val="7"/>
                <w:szCs w:val="7"/>
              </w:rPr>
            </w:pPr>
          </w:p>
        </w:tc>
        <w:tc>
          <w:tcPr>
            <w:tcW w:w="6960" w:type="dxa"/>
            <w:tcBorders>
              <w:bottom w:val="single" w:sz="8" w:space="0" w:color="auto"/>
            </w:tcBorders>
            <w:vAlign w:val="bottom"/>
          </w:tcPr>
          <w:p w14:paraId="35D99B0A" w14:textId="77777777" w:rsidR="00BB0A6E" w:rsidRDefault="00BB0A6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81DB1E9" w14:textId="77777777" w:rsidR="00BB0A6E" w:rsidRDefault="00BB0A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63F2B56" w14:textId="77777777" w:rsidR="00BB0A6E" w:rsidRDefault="00BB0A6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06E471A" w14:textId="77777777" w:rsidR="00BB0A6E" w:rsidRDefault="00BB0A6E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14:paraId="01AA8784" w14:textId="77777777" w:rsidR="00BB0A6E" w:rsidRDefault="00BB0A6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61D88FB" w14:textId="77777777" w:rsidR="00BB0A6E" w:rsidRDefault="00BB0A6E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361CB73D" w14:textId="77777777" w:rsidR="00BB0A6E" w:rsidRDefault="00BB0A6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6AE7685" w14:textId="77777777" w:rsidR="00BB0A6E" w:rsidRDefault="00BB0A6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E058EED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3FD0D7A4" w14:textId="77777777">
        <w:trPr>
          <w:trHeight w:val="292"/>
        </w:trPr>
        <w:tc>
          <w:tcPr>
            <w:tcW w:w="20" w:type="dxa"/>
            <w:shd w:val="clear" w:color="auto" w:fill="000000"/>
            <w:vAlign w:val="bottom"/>
          </w:tcPr>
          <w:p w14:paraId="1A83502D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14:paraId="3AA79B86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Расчеты по платежам в бюджеты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B0640F7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49F7230A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13 576,14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29081246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14:paraId="35B1C087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205,00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7F33BE40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7F169AD4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-13 371,14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213EA157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C056DA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7ADD99A6" w14:textId="77777777">
        <w:trPr>
          <w:trHeight w:val="6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9ED7E87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6960" w:type="dxa"/>
            <w:tcBorders>
              <w:bottom w:val="single" w:sz="8" w:space="0" w:color="auto"/>
            </w:tcBorders>
            <w:vAlign w:val="bottom"/>
          </w:tcPr>
          <w:p w14:paraId="371BD39D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1920E51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B3C22ED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D14AE58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14:paraId="4D71546A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FC03676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5BF5F913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6612E30" w14:textId="77777777" w:rsidR="00BB0A6E" w:rsidRDefault="00BB0A6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935AA92" w14:textId="77777777" w:rsidR="00BB0A6E" w:rsidRDefault="00BB0A6E">
            <w:pPr>
              <w:rPr>
                <w:sz w:val="1"/>
                <w:szCs w:val="1"/>
              </w:rPr>
            </w:pPr>
          </w:p>
        </w:tc>
      </w:tr>
    </w:tbl>
    <w:p w14:paraId="225C63C0" w14:textId="77777777" w:rsidR="00BB0A6E" w:rsidRDefault="00BB0A6E">
      <w:pPr>
        <w:spacing w:line="279" w:lineRule="exact"/>
        <w:rPr>
          <w:sz w:val="20"/>
          <w:szCs w:val="20"/>
        </w:rPr>
      </w:pPr>
    </w:p>
    <w:p w14:paraId="4D6B8CB3" w14:textId="77777777" w:rsidR="00BB0A6E" w:rsidRDefault="000C04EF">
      <w:pPr>
        <w:spacing w:line="236" w:lineRule="auto"/>
        <w:ind w:left="260"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Дебиторская задолженность по выполнению муниципального задания по состоянию на 01 января 2019 года составила 96 365,68 руб. Образование дебиторской задолженности произошло в связи с тем, что в 2018 году выплачены авансовые платежи по имущественному и земел</w:t>
      </w:r>
      <w:r>
        <w:rPr>
          <w:rFonts w:eastAsia="Times New Roman"/>
          <w:sz w:val="24"/>
          <w:szCs w:val="24"/>
        </w:rPr>
        <w:t>ьному налогам и договорам, условия которых предусматривают авансовый платеж.</w:t>
      </w:r>
    </w:p>
    <w:p w14:paraId="32018199" w14:textId="77777777" w:rsidR="00BB0A6E" w:rsidRDefault="00BB0A6E">
      <w:pPr>
        <w:spacing w:line="2" w:lineRule="exact"/>
        <w:rPr>
          <w:sz w:val="20"/>
          <w:szCs w:val="20"/>
        </w:rPr>
      </w:pPr>
    </w:p>
    <w:p w14:paraId="7ED5AADD" w14:textId="77777777" w:rsidR="00BB0A6E" w:rsidRDefault="000C04E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Дебиторская задолженность от иной приносящей доход деятельности по состоянию на 01 января 2019г. составляет 34 770,41 руб.</w:t>
      </w:r>
    </w:p>
    <w:p w14:paraId="6608C9C8" w14:textId="77777777" w:rsidR="00BB0A6E" w:rsidRDefault="000C04E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Кредиторская задолженность по выполнению муниципального</w:t>
      </w:r>
      <w:r>
        <w:rPr>
          <w:rFonts w:eastAsia="Times New Roman"/>
          <w:sz w:val="24"/>
          <w:szCs w:val="24"/>
        </w:rPr>
        <w:t xml:space="preserve"> задания по состоянию на 01 января 2019г. составила 59 287,76 руб.</w:t>
      </w:r>
    </w:p>
    <w:p w14:paraId="7A31F444" w14:textId="77777777" w:rsidR="00BB0A6E" w:rsidRDefault="000C04E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Задолженность составляет за услуги за декабрь 2018 года</w:t>
      </w:r>
    </w:p>
    <w:p w14:paraId="6974C325" w14:textId="77777777" w:rsidR="00BB0A6E" w:rsidRDefault="000C04E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Кредиторская задолженность от иной приносящей доход деятельности по состоянию на 01 января 2019г составляет за услуги за декабрь</w:t>
      </w:r>
    </w:p>
    <w:p w14:paraId="3F6F58C1" w14:textId="77777777" w:rsidR="00BB0A6E" w:rsidRDefault="000C04E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2018</w:t>
      </w:r>
      <w:r>
        <w:rPr>
          <w:rFonts w:eastAsia="Times New Roman"/>
          <w:sz w:val="24"/>
          <w:szCs w:val="24"/>
        </w:rPr>
        <w:t xml:space="preserve"> года в сумме 29 078,49 руб.</w:t>
      </w:r>
    </w:p>
    <w:p w14:paraId="2DACB6B0" w14:textId="77777777" w:rsidR="00BB0A6E" w:rsidRDefault="00BB0A6E">
      <w:pPr>
        <w:spacing w:line="12" w:lineRule="exact"/>
        <w:rPr>
          <w:sz w:val="20"/>
          <w:szCs w:val="20"/>
        </w:rPr>
      </w:pPr>
    </w:p>
    <w:p w14:paraId="55E937DB" w14:textId="77777777" w:rsidR="00BB0A6E" w:rsidRDefault="000C04EF">
      <w:pPr>
        <w:spacing w:line="236" w:lineRule="auto"/>
        <w:ind w:left="260"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Дебиторская задолженность по выполнению муниципального задания по состоянию на 01 января 2020 года составила 189 178,60 руб.</w:t>
      </w:r>
      <w:r>
        <w:rPr>
          <w:rFonts w:eastAsia="Times New Roman"/>
          <w:sz w:val="24"/>
          <w:szCs w:val="24"/>
        </w:rPr>
        <w:t xml:space="preserve"> Образование дебиторской задолженности произошло в связи с тем, что выплачены авансовые платежи по имущественному и земельному налогам и договорам, условия которых предусматривают авансовый платеж.</w:t>
      </w:r>
    </w:p>
    <w:p w14:paraId="6F10B60E" w14:textId="77777777" w:rsidR="00BB0A6E" w:rsidRDefault="00BB0A6E">
      <w:pPr>
        <w:spacing w:line="14" w:lineRule="exact"/>
        <w:rPr>
          <w:sz w:val="20"/>
          <w:szCs w:val="20"/>
        </w:rPr>
      </w:pPr>
    </w:p>
    <w:p w14:paraId="6F252DB2" w14:textId="77777777" w:rsidR="00BB0A6E" w:rsidRDefault="000C04EF">
      <w:pPr>
        <w:spacing w:line="234" w:lineRule="auto"/>
        <w:ind w:left="260"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Дебиторская задолженность от иной приносящей доход деятел</w:t>
      </w:r>
      <w:r>
        <w:rPr>
          <w:rFonts w:eastAsia="Times New Roman"/>
          <w:sz w:val="24"/>
          <w:szCs w:val="24"/>
        </w:rPr>
        <w:t>ьности по состоянию на 01 января 2020г. составляет 56 599,56, в том числе за авансовые платежи по налогам и договорам, условия которых предусматривают авансовый платеж.</w:t>
      </w:r>
    </w:p>
    <w:p w14:paraId="0056F430" w14:textId="77777777" w:rsidR="00BB0A6E" w:rsidRDefault="00BB0A6E">
      <w:pPr>
        <w:spacing w:line="14" w:lineRule="exact"/>
        <w:rPr>
          <w:sz w:val="20"/>
          <w:szCs w:val="20"/>
        </w:rPr>
      </w:pPr>
    </w:p>
    <w:p w14:paraId="22E285EB" w14:textId="77777777" w:rsidR="00BB0A6E" w:rsidRDefault="000C04EF">
      <w:pPr>
        <w:spacing w:line="234" w:lineRule="auto"/>
        <w:ind w:left="260"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Кредиторская задолженность по выполнению муниципального задания по состоянию на 01 янв</w:t>
      </w:r>
      <w:r>
        <w:rPr>
          <w:rFonts w:eastAsia="Times New Roman"/>
          <w:sz w:val="24"/>
          <w:szCs w:val="24"/>
        </w:rPr>
        <w:t>аря 2020г. составила51 403,06и является текущей кредиторской задолженностью, срок образования которой декабрь 2019.</w:t>
      </w:r>
    </w:p>
    <w:p w14:paraId="67384FDA" w14:textId="77777777" w:rsidR="00BB0A6E" w:rsidRDefault="00BB0A6E">
      <w:pPr>
        <w:spacing w:line="14" w:lineRule="exact"/>
        <w:rPr>
          <w:sz w:val="20"/>
          <w:szCs w:val="20"/>
        </w:rPr>
      </w:pPr>
    </w:p>
    <w:p w14:paraId="765C515B" w14:textId="77777777" w:rsidR="00BB0A6E" w:rsidRDefault="000C04EF">
      <w:pPr>
        <w:spacing w:line="234" w:lineRule="auto"/>
        <w:ind w:left="260"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Кредиторская задолженность от иной приносящей доход деятельности по состоянию на 01 января 2020г. составила 48 777,32 руб., и является теку</w:t>
      </w:r>
      <w:r>
        <w:rPr>
          <w:rFonts w:eastAsia="Times New Roman"/>
          <w:sz w:val="24"/>
          <w:szCs w:val="24"/>
        </w:rPr>
        <w:t>щей кредиторской задолженностью, срок образования которой декабрь 2019.</w:t>
      </w:r>
    </w:p>
    <w:p w14:paraId="4EAA173B" w14:textId="77777777" w:rsidR="00BB0A6E" w:rsidRDefault="00BB0A6E">
      <w:pPr>
        <w:spacing w:line="285" w:lineRule="exact"/>
        <w:rPr>
          <w:sz w:val="20"/>
          <w:szCs w:val="20"/>
        </w:rPr>
      </w:pPr>
    </w:p>
    <w:p w14:paraId="6E49FFFB" w14:textId="77777777" w:rsidR="00BB0A6E" w:rsidRDefault="000C04E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Информация о среднемесячной заработной плате на 01.01.2019г. и 01.01.2020г. по категориям персонала.</w:t>
      </w:r>
    </w:p>
    <w:p w14:paraId="27EE4050" w14:textId="77777777" w:rsidR="00BB0A6E" w:rsidRDefault="00BB0A6E">
      <w:pPr>
        <w:spacing w:line="233" w:lineRule="exact"/>
        <w:rPr>
          <w:sz w:val="20"/>
          <w:szCs w:val="20"/>
        </w:rPr>
      </w:pPr>
    </w:p>
    <w:p w14:paraId="7A2607EA" w14:textId="77777777" w:rsidR="00BB0A6E" w:rsidRDefault="000C04EF">
      <w:pPr>
        <w:ind w:left="4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Информация по ФОТ по категориям персонала</w:t>
      </w:r>
    </w:p>
    <w:p w14:paraId="200A8775" w14:textId="77777777" w:rsidR="00BB0A6E" w:rsidRDefault="000C04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9CE9251" wp14:editId="74CFFDF9">
                <wp:simplePos x="0" y="0"/>
                <wp:positionH relativeFrom="column">
                  <wp:posOffset>153670</wp:posOffset>
                </wp:positionH>
                <wp:positionV relativeFrom="paragraph">
                  <wp:posOffset>8890</wp:posOffset>
                </wp:positionV>
                <wp:extent cx="91071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07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8F2EF" id="Shape 3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pt,.7pt" to="729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A4F1D69" wp14:editId="78282AF8">
                <wp:simplePos x="0" y="0"/>
                <wp:positionH relativeFrom="column">
                  <wp:posOffset>156845</wp:posOffset>
                </wp:positionH>
                <wp:positionV relativeFrom="paragraph">
                  <wp:posOffset>6350</wp:posOffset>
                </wp:positionV>
                <wp:extent cx="0" cy="22669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C3CDF" id="Shape 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.5pt" to="12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8056687" wp14:editId="423B1B64">
                <wp:simplePos x="0" y="0"/>
                <wp:positionH relativeFrom="column">
                  <wp:posOffset>4109085</wp:posOffset>
                </wp:positionH>
                <wp:positionV relativeFrom="paragraph">
                  <wp:posOffset>6350</wp:posOffset>
                </wp:positionV>
                <wp:extent cx="0" cy="22669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B99DC" id="Shape 5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55pt,.5pt" to="323.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09696B4" wp14:editId="5C206D40">
                <wp:simplePos x="0" y="0"/>
                <wp:positionH relativeFrom="column">
                  <wp:posOffset>7808595</wp:posOffset>
                </wp:positionH>
                <wp:positionV relativeFrom="paragraph">
                  <wp:posOffset>6350</wp:posOffset>
                </wp:positionV>
                <wp:extent cx="0" cy="22669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00574" id="Shape 6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4.85pt,.5pt" to="614.8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30C25D0" wp14:editId="6413762D">
                <wp:simplePos x="0" y="0"/>
                <wp:positionH relativeFrom="column">
                  <wp:posOffset>9257665</wp:posOffset>
                </wp:positionH>
                <wp:positionV relativeFrom="paragraph">
                  <wp:posOffset>6350</wp:posOffset>
                </wp:positionV>
                <wp:extent cx="0" cy="22669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E1B70" id="Shape 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8.95pt,.5pt" to="728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EFB5943" w14:textId="77777777" w:rsidR="00BB0A6E" w:rsidRDefault="00BB0A6E">
      <w:pPr>
        <w:sectPr w:rsidR="00BB0A6E">
          <w:pgSz w:w="16840" w:h="11906" w:orient="landscape"/>
          <w:pgMar w:top="700" w:right="678" w:bottom="0" w:left="1440" w:header="0" w:footer="0" w:gutter="0"/>
          <w:cols w:space="720" w:equalWidth="0">
            <w:col w:w="14720"/>
          </w:cols>
        </w:sectPr>
      </w:pPr>
    </w:p>
    <w:p w14:paraId="1B9C3D4D" w14:textId="77777777" w:rsidR="00BB0A6E" w:rsidRDefault="00BB0A6E">
      <w:pPr>
        <w:spacing w:line="55" w:lineRule="exact"/>
        <w:rPr>
          <w:sz w:val="20"/>
          <w:szCs w:val="20"/>
        </w:rPr>
      </w:pPr>
    </w:p>
    <w:p w14:paraId="53E88445" w14:textId="77777777" w:rsidR="00BB0A6E" w:rsidRDefault="000C04EF">
      <w:pPr>
        <w:tabs>
          <w:tab w:val="left" w:pos="8800"/>
          <w:tab w:val="left" w:pos="12620"/>
        </w:tabs>
        <w:ind w:left="2680"/>
        <w:rPr>
          <w:sz w:val="20"/>
          <w:szCs w:val="20"/>
        </w:rPr>
      </w:pPr>
      <w:r>
        <w:rPr>
          <w:rFonts w:eastAsia="Times New Roman"/>
        </w:rPr>
        <w:t>ФОТ, тыс</w:t>
      </w:r>
      <w:r>
        <w:rPr>
          <w:rFonts w:eastAsia="Times New Roman"/>
        </w:rPr>
        <w:t>.руб.</w:t>
      </w:r>
      <w:r>
        <w:rPr>
          <w:sz w:val="20"/>
          <w:szCs w:val="20"/>
        </w:rPr>
        <w:tab/>
      </w:r>
      <w:r>
        <w:rPr>
          <w:rFonts w:eastAsia="Times New Roman"/>
        </w:rPr>
        <w:t>Отклонение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Удельный вес, %</w:t>
      </w:r>
    </w:p>
    <w:p w14:paraId="1A2727FB" w14:textId="77777777" w:rsidR="00BB0A6E" w:rsidRDefault="000C04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9A97F7A" wp14:editId="568C5112">
                <wp:simplePos x="0" y="0"/>
                <wp:positionH relativeFrom="column">
                  <wp:posOffset>153670</wp:posOffset>
                </wp:positionH>
                <wp:positionV relativeFrom="paragraph">
                  <wp:posOffset>34290</wp:posOffset>
                </wp:positionV>
                <wp:extent cx="910717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07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FE8A7" id="Shape 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pt,2.7pt" to="729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B3584A6" w14:textId="77777777" w:rsidR="00BB0A6E" w:rsidRDefault="00BB0A6E">
      <w:pPr>
        <w:sectPr w:rsidR="00BB0A6E">
          <w:type w:val="continuous"/>
          <w:pgSz w:w="16840" w:h="11906" w:orient="landscape"/>
          <w:pgMar w:top="700" w:right="678" w:bottom="0" w:left="144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600"/>
        <w:gridCol w:w="1400"/>
        <w:gridCol w:w="180"/>
        <w:gridCol w:w="1600"/>
        <w:gridCol w:w="140"/>
        <w:gridCol w:w="1280"/>
        <w:gridCol w:w="160"/>
        <w:gridCol w:w="1460"/>
        <w:gridCol w:w="340"/>
        <w:gridCol w:w="840"/>
        <w:gridCol w:w="460"/>
        <w:gridCol w:w="860"/>
        <w:gridCol w:w="240"/>
        <w:gridCol w:w="1480"/>
        <w:gridCol w:w="180"/>
        <w:gridCol w:w="1260"/>
        <w:gridCol w:w="840"/>
        <w:gridCol w:w="100"/>
        <w:gridCol w:w="30"/>
      </w:tblGrid>
      <w:tr w:rsidR="00BB0A6E" w14:paraId="37490C72" w14:textId="77777777">
        <w:trPr>
          <w:trHeight w:val="230"/>
        </w:trPr>
        <w:tc>
          <w:tcPr>
            <w:tcW w:w="20" w:type="dxa"/>
            <w:vAlign w:val="bottom"/>
          </w:tcPr>
          <w:p w14:paraId="7F2EC48B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40370C98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14:paraId="1AEB060D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14:paraId="4553EA9A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3F5BF388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14:paraId="459A7D3A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2C2E539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19E09CAB" w14:textId="77777777" w:rsidR="00BB0A6E" w:rsidRDefault="000C04EF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340" w:type="dxa"/>
            <w:vAlign w:val="bottom"/>
          </w:tcPr>
          <w:p w14:paraId="58E7013E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14:paraId="31279F69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14:paraId="581B4A99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2A09A60D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14:paraId="4F340BBA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14:paraId="1AB2B198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14:paraId="5453D196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2E9C3844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14:paraId="3A275B33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12E28CD8" w14:textId="77777777" w:rsidR="00BB0A6E" w:rsidRDefault="00BB0A6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184201BA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5DF863A1" w14:textId="77777777">
        <w:trPr>
          <w:trHeight w:val="239"/>
        </w:trPr>
        <w:tc>
          <w:tcPr>
            <w:tcW w:w="20" w:type="dxa"/>
            <w:vAlign w:val="bottom"/>
          </w:tcPr>
          <w:p w14:paraId="086F3D05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vMerge w:val="restart"/>
            <w:vAlign w:val="bottom"/>
          </w:tcPr>
          <w:p w14:paraId="2E84A6DC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2018 г.</w:t>
            </w:r>
          </w:p>
        </w:tc>
        <w:tc>
          <w:tcPr>
            <w:tcW w:w="180" w:type="dxa"/>
            <w:vAlign w:val="bottom"/>
          </w:tcPr>
          <w:p w14:paraId="320208AF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 w:val="restart"/>
            <w:vAlign w:val="bottom"/>
          </w:tcPr>
          <w:p w14:paraId="1313F559" w14:textId="77777777" w:rsidR="00BB0A6E" w:rsidRDefault="000C04EF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2019 г.</w:t>
            </w:r>
          </w:p>
        </w:tc>
        <w:tc>
          <w:tcPr>
            <w:tcW w:w="160" w:type="dxa"/>
            <w:vAlign w:val="bottom"/>
          </w:tcPr>
          <w:p w14:paraId="7FB80DA7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vMerge w:val="restart"/>
            <w:vAlign w:val="bottom"/>
          </w:tcPr>
          <w:p w14:paraId="52F0B3F5" w14:textId="77777777" w:rsidR="00BB0A6E" w:rsidRDefault="000C04EF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сумме, тыс.руб.</w:t>
            </w:r>
          </w:p>
        </w:tc>
        <w:tc>
          <w:tcPr>
            <w:tcW w:w="460" w:type="dxa"/>
            <w:vAlign w:val="bottom"/>
          </w:tcPr>
          <w:p w14:paraId="7734943E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37281159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14:paraId="172E62DE" w14:textId="77777777" w:rsidR="00BB0A6E" w:rsidRDefault="000C04EF">
            <w:pPr>
              <w:ind w:right="1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%</w:t>
            </w:r>
          </w:p>
        </w:tc>
        <w:tc>
          <w:tcPr>
            <w:tcW w:w="180" w:type="dxa"/>
            <w:vAlign w:val="bottom"/>
          </w:tcPr>
          <w:p w14:paraId="6993A8D3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 w:val="restart"/>
            <w:vAlign w:val="bottom"/>
          </w:tcPr>
          <w:p w14:paraId="60C0A01C" w14:textId="77777777" w:rsidR="00BB0A6E" w:rsidRDefault="000C04EF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ФОТ 2019 г.</w:t>
            </w:r>
          </w:p>
        </w:tc>
        <w:tc>
          <w:tcPr>
            <w:tcW w:w="100" w:type="dxa"/>
            <w:vAlign w:val="bottom"/>
          </w:tcPr>
          <w:p w14:paraId="58CB3CDE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7EB03AB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17AFC697" w14:textId="77777777">
        <w:trPr>
          <w:trHeight w:val="286"/>
        </w:trPr>
        <w:tc>
          <w:tcPr>
            <w:tcW w:w="20" w:type="dxa"/>
            <w:shd w:val="clear" w:color="auto" w:fill="000000"/>
            <w:vAlign w:val="bottom"/>
          </w:tcPr>
          <w:p w14:paraId="1D12ED49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vAlign w:val="bottom"/>
          </w:tcPr>
          <w:p w14:paraId="7A25BC2B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14:paraId="14B0B5BC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Merge/>
            <w:vAlign w:val="bottom"/>
          </w:tcPr>
          <w:p w14:paraId="5A38A75D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14:paraId="4A799238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Merge/>
            <w:vAlign w:val="bottom"/>
          </w:tcPr>
          <w:p w14:paraId="34EB5CB7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14:paraId="4450A150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644942D1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14:paraId="69953413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14:paraId="1BFBA92D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vAlign w:val="bottom"/>
          </w:tcPr>
          <w:p w14:paraId="2095E8E2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213EF28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1CAAF31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3BB12904" w14:textId="77777777">
        <w:trPr>
          <w:trHeight w:val="5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D6255E3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5085C6CC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37285813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1C7B42F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05583C67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5120047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3EA17ADC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3F3264F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32117D1E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14:paraId="63F9A843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B8ED4D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00749072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2D6276E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3CB35B6A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C6B62E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2D47DB94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38BF8094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25B47001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6399FB9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0DC7193C" w14:textId="77777777">
        <w:trPr>
          <w:trHeight w:val="278"/>
        </w:trPr>
        <w:tc>
          <w:tcPr>
            <w:tcW w:w="20" w:type="dxa"/>
            <w:shd w:val="clear" w:color="auto" w:fill="000000"/>
            <w:vAlign w:val="bottom"/>
          </w:tcPr>
          <w:p w14:paraId="167F49C2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14:paraId="2C3D6002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4998FFF9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DA0C5BB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14:paraId="6BCE5B57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66931296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vAlign w:val="bottom"/>
          </w:tcPr>
          <w:p w14:paraId="333CF99B" w14:textId="77777777" w:rsidR="00BB0A6E" w:rsidRDefault="000C04EF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Административно-управленческий персонал</w:t>
            </w:r>
          </w:p>
        </w:tc>
        <w:tc>
          <w:tcPr>
            <w:tcW w:w="860" w:type="dxa"/>
            <w:vAlign w:val="bottom"/>
          </w:tcPr>
          <w:p w14:paraId="4540857A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74D6ED0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50A10511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4C4C3F68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242957A4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611406C4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58548563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D8E0E4B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194E1E18" w14:textId="77777777">
        <w:trPr>
          <w:trHeight w:val="4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A1FB8F0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1E069420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7D6D474B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645506DF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2CF59851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14:paraId="64E12634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C837D5F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4B6D6F3E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0516D2C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0ED60E0C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44E5ACC3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14:paraId="3A219CD7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368AC271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045236D5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610E2B52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77A0CD7D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6EF83968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3BF3481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5CC75E9B" w14:textId="77777777">
        <w:trPr>
          <w:trHeight w:val="3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4E54167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14:paraId="4A0AFF95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 xml:space="preserve">3 </w:t>
            </w:r>
            <w:r>
              <w:rPr>
                <w:rFonts w:eastAsia="Times New Roman"/>
                <w:w w:val="98"/>
              </w:rPr>
              <w:t>281,89</w:t>
            </w:r>
          </w:p>
        </w:tc>
        <w:tc>
          <w:tcPr>
            <w:tcW w:w="32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2FBD7F0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3 332,47</w:t>
            </w:r>
          </w:p>
        </w:tc>
        <w:tc>
          <w:tcPr>
            <w:tcW w:w="19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297DFBD" w14:textId="77777777" w:rsidR="00BB0A6E" w:rsidRDefault="000C04EF">
            <w:pPr>
              <w:ind w:left="75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+50,58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076F2F6E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F7B334D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14:paraId="446BEE7C" w14:textId="77777777" w:rsidR="00BB0A6E" w:rsidRDefault="000C04EF">
            <w:pPr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+1,54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A8D8E5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795BED5" w14:textId="77777777" w:rsidR="00BB0A6E" w:rsidRDefault="000C04EF">
            <w:pPr>
              <w:ind w:left="5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18,95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66C6ABBF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6EB7AB54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734B9C4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0B340082" w14:textId="77777777">
        <w:trPr>
          <w:trHeight w:val="281"/>
        </w:trPr>
        <w:tc>
          <w:tcPr>
            <w:tcW w:w="20" w:type="dxa"/>
            <w:shd w:val="clear" w:color="auto" w:fill="000000"/>
            <w:vAlign w:val="bottom"/>
          </w:tcPr>
          <w:p w14:paraId="6785484F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14:paraId="7F33DD08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03B3700D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5DE44D1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14:paraId="0B02D235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0646EB49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vAlign w:val="bottom"/>
          </w:tcPr>
          <w:p w14:paraId="69BD138D" w14:textId="77777777" w:rsidR="00BB0A6E" w:rsidRDefault="000C04EF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Педагогический персонал</w:t>
            </w:r>
          </w:p>
        </w:tc>
        <w:tc>
          <w:tcPr>
            <w:tcW w:w="860" w:type="dxa"/>
            <w:vAlign w:val="bottom"/>
          </w:tcPr>
          <w:p w14:paraId="15A405BB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07C93ED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5643BF64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012466F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5824C167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151C654A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7D6672F7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E555894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1AF3DB1D" w14:textId="77777777">
        <w:trPr>
          <w:trHeight w:val="5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5042D6D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6C4FA342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46371410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4A0971AB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675A8E60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14:paraId="1814F03D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76511532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1FA7127B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77CC123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380A4E5B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7E6CCF73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14:paraId="2F5F592D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77ECEA7C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56ECA0C4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4EE053A6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0EF5D5FC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081ECD63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0BA0238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55BDFD1A" w14:textId="77777777">
        <w:trPr>
          <w:trHeight w:val="32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829A6ED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14:paraId="10F59F34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10 629,47</w:t>
            </w:r>
          </w:p>
        </w:tc>
        <w:tc>
          <w:tcPr>
            <w:tcW w:w="32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9E93DD8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11 286,31</w:t>
            </w:r>
          </w:p>
        </w:tc>
        <w:tc>
          <w:tcPr>
            <w:tcW w:w="19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3F66AE6" w14:textId="77777777" w:rsidR="00BB0A6E" w:rsidRDefault="000C04EF">
            <w:pPr>
              <w:ind w:left="75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+656,84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5F6FD4D1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04438E8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14:paraId="3447F419" w14:textId="77777777" w:rsidR="00BB0A6E" w:rsidRDefault="000C04EF">
            <w:pPr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+6,18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6C386D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DBD832B" w14:textId="77777777" w:rsidR="00BB0A6E" w:rsidRDefault="000C04EF">
            <w:pPr>
              <w:ind w:left="5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64,19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0A5DCCBC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4B84000B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02853B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200E9244" w14:textId="77777777">
        <w:trPr>
          <w:trHeight w:val="280"/>
        </w:trPr>
        <w:tc>
          <w:tcPr>
            <w:tcW w:w="20" w:type="dxa"/>
            <w:shd w:val="clear" w:color="auto" w:fill="000000"/>
            <w:vAlign w:val="bottom"/>
          </w:tcPr>
          <w:p w14:paraId="74A3B206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14:paraId="46F17961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38CA58FA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45C44763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14:paraId="15F36F45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3700566D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vAlign w:val="bottom"/>
          </w:tcPr>
          <w:p w14:paraId="23005B75" w14:textId="77777777" w:rsidR="00BB0A6E" w:rsidRDefault="000C04EF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Медицинский персонал</w:t>
            </w:r>
          </w:p>
        </w:tc>
        <w:tc>
          <w:tcPr>
            <w:tcW w:w="860" w:type="dxa"/>
            <w:vAlign w:val="bottom"/>
          </w:tcPr>
          <w:p w14:paraId="5FC15265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682E40E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3673AE20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EEBCE94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0760CC26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2784931D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240C9A0D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27EA863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34415566" w14:textId="77777777">
        <w:trPr>
          <w:trHeight w:val="5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A0E0C4C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37FAB865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2880CD0A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7046C402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65DA7696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9044E0F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053348B4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B78DE29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06EF8A4A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E98DF9F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39C7AD14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3C47BBB2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14:paraId="26F876EE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24F74514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3D21E815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58D142F9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6F032006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65F070A7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41E94DA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6A4DCF8E" w14:textId="77777777">
        <w:trPr>
          <w:trHeight w:val="3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975FA9A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14:paraId="4E1BC9E6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565,49</w:t>
            </w:r>
          </w:p>
        </w:tc>
        <w:tc>
          <w:tcPr>
            <w:tcW w:w="19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B1D623C" w14:textId="77777777" w:rsidR="00BB0A6E" w:rsidRDefault="000C04EF">
            <w:pPr>
              <w:ind w:left="1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566,27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514E5DEE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6764DE6" w14:textId="77777777" w:rsidR="00BB0A6E" w:rsidRDefault="000C04EF">
            <w:pPr>
              <w:ind w:left="73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+0,78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4397539C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F6F6675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14:paraId="0FBA67BB" w14:textId="77777777" w:rsidR="00BB0A6E" w:rsidRDefault="000C04EF">
            <w:pPr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+0,14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D2A2082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542E288A" w14:textId="77777777" w:rsidR="00BB0A6E" w:rsidRDefault="000C04EF">
            <w:pPr>
              <w:ind w:left="5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3,22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09D62627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77826ED8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E35C03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6C30377F" w14:textId="77777777">
        <w:trPr>
          <w:trHeight w:val="281"/>
        </w:trPr>
        <w:tc>
          <w:tcPr>
            <w:tcW w:w="20" w:type="dxa"/>
            <w:shd w:val="clear" w:color="auto" w:fill="000000"/>
            <w:vAlign w:val="bottom"/>
          </w:tcPr>
          <w:p w14:paraId="46206D14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14:paraId="650560B8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1A5C657D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5AE1C70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14:paraId="6385DF15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21CC2623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vAlign w:val="bottom"/>
          </w:tcPr>
          <w:p w14:paraId="2FDFC9B5" w14:textId="77777777" w:rsidR="00BB0A6E" w:rsidRDefault="000C04EF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Учебно-вспомогательный персонал</w:t>
            </w:r>
          </w:p>
        </w:tc>
        <w:tc>
          <w:tcPr>
            <w:tcW w:w="860" w:type="dxa"/>
            <w:vAlign w:val="bottom"/>
          </w:tcPr>
          <w:p w14:paraId="3749F90D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BE42876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6AF10E4E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3CBEC591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7DAE0FA2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199AB064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5E6DAD97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0A95BB7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3FAAD11E" w14:textId="77777777">
        <w:trPr>
          <w:trHeight w:val="4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0CDEFF0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477A73C6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3FB84580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1B4F1FC9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45832528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3353FC7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3CDCA3BD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77825975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5EAEC880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24EBF06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520331EE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5F9F4EE7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14:paraId="7DA2CCC8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6996FED4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60BAF3B0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7F239D9F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1462D22D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2E25D41A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C46B56B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2786C18F" w14:textId="77777777">
        <w:trPr>
          <w:trHeight w:val="3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725407F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14:paraId="0B27FE63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719,98</w:t>
            </w:r>
          </w:p>
        </w:tc>
        <w:tc>
          <w:tcPr>
            <w:tcW w:w="19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856E2ED" w14:textId="77777777" w:rsidR="00BB0A6E" w:rsidRDefault="000C04EF">
            <w:pPr>
              <w:ind w:left="1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490,27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584C5219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2F6652C" w14:textId="77777777" w:rsidR="00BB0A6E" w:rsidRDefault="000C04EF">
            <w:pPr>
              <w:ind w:left="73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-229,71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41940587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6A4DCE4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14:paraId="5DBB074B" w14:textId="77777777" w:rsidR="00BB0A6E" w:rsidRDefault="000C04EF">
            <w:pPr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-31,91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B13BABC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6EEFAD1D" w14:textId="77777777" w:rsidR="00BB0A6E" w:rsidRDefault="000C04EF">
            <w:pPr>
              <w:ind w:left="5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2,79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7BD1243F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216888B0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2508EE5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4FC5E984" w14:textId="77777777">
        <w:trPr>
          <w:trHeight w:val="281"/>
        </w:trPr>
        <w:tc>
          <w:tcPr>
            <w:tcW w:w="20" w:type="dxa"/>
            <w:shd w:val="clear" w:color="auto" w:fill="000000"/>
            <w:vAlign w:val="bottom"/>
          </w:tcPr>
          <w:p w14:paraId="77BC40AB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14:paraId="0C09E965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734B722C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306801D0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14:paraId="211A5DE8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0B9162DA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vAlign w:val="bottom"/>
          </w:tcPr>
          <w:p w14:paraId="638A094E" w14:textId="77777777" w:rsidR="00BB0A6E" w:rsidRDefault="000C04EF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Обслуживающий персонал</w:t>
            </w:r>
          </w:p>
        </w:tc>
        <w:tc>
          <w:tcPr>
            <w:tcW w:w="860" w:type="dxa"/>
            <w:vAlign w:val="bottom"/>
          </w:tcPr>
          <w:p w14:paraId="4193D372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F239BA5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741703F9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32004B0A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504B818B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7BB59333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7FDD0655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D48DFFE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1195E800" w14:textId="77777777">
        <w:trPr>
          <w:trHeight w:val="5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69C4969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64B946E4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32E17B83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0F4C0C89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7389A33B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14:paraId="024808DF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088FEFF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42AB4804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3FF6A7F5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7496280F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3F8BC148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14:paraId="6F82CE7B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08383109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6EBDCC8E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25D5CD3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52BEBA3B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79FB5062" w14:textId="77777777" w:rsidR="00BB0A6E" w:rsidRDefault="00BB0A6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947C679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17E00F1D" w14:textId="77777777">
        <w:trPr>
          <w:trHeight w:val="32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EF20BE3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14:paraId="66BECCAB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1 726,98</w:t>
            </w:r>
          </w:p>
        </w:tc>
        <w:tc>
          <w:tcPr>
            <w:tcW w:w="32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0BEA7B8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1 907,92</w:t>
            </w:r>
          </w:p>
        </w:tc>
        <w:tc>
          <w:tcPr>
            <w:tcW w:w="19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D351163" w14:textId="77777777" w:rsidR="00BB0A6E" w:rsidRDefault="000C04EF">
            <w:pPr>
              <w:ind w:left="75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+180,94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27E8F11C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E76999D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14:paraId="16EFD8BB" w14:textId="77777777" w:rsidR="00BB0A6E" w:rsidRDefault="000C04EF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+10,48</w:t>
            </w: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A5A365C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41E41248" w14:textId="77777777" w:rsidR="00BB0A6E" w:rsidRDefault="000C04EF">
            <w:pPr>
              <w:ind w:left="5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10,85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659E2A19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7FC1E808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EF6AC6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5A8AE302" w14:textId="77777777">
        <w:trPr>
          <w:trHeight w:val="536"/>
        </w:trPr>
        <w:tc>
          <w:tcPr>
            <w:tcW w:w="20" w:type="dxa"/>
            <w:vAlign w:val="bottom"/>
          </w:tcPr>
          <w:p w14:paraId="09B09591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14:paraId="5666A0D5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0620" w:type="dxa"/>
            <w:gridSpan w:val="14"/>
            <w:vAlign w:val="bottom"/>
          </w:tcPr>
          <w:p w14:paraId="3A34FE52" w14:textId="77777777" w:rsidR="00BB0A6E" w:rsidRDefault="000C04EF">
            <w:pPr>
              <w:ind w:left="3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Информация о численности и </w:t>
            </w:r>
            <w:r>
              <w:rPr>
                <w:rFonts w:eastAsia="Times New Roman"/>
                <w:w w:val="99"/>
                <w:sz w:val="24"/>
                <w:szCs w:val="24"/>
              </w:rPr>
              <w:t>среднемесячной заработной плате в разрезе категорий персонала</w:t>
            </w:r>
          </w:p>
        </w:tc>
        <w:tc>
          <w:tcPr>
            <w:tcW w:w="1260" w:type="dxa"/>
            <w:vAlign w:val="bottom"/>
          </w:tcPr>
          <w:p w14:paraId="1E0D5BB2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01836F38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A4E699F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36CE09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2843592B" w14:textId="77777777">
        <w:trPr>
          <w:trHeight w:val="28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D339A9C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5FBF0A6B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3EFF8A1B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6C62027A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0705E5E7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14:paraId="085191D5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3C5453B9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0A1CB4A8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14:paraId="0A4B3959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02E3B42C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483AF3C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7AE673ED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75FA47DA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DA360AC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1FC05E4F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1EEBC8A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C3CAAF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1A586C88" w14:textId="77777777">
        <w:trPr>
          <w:trHeight w:val="235"/>
        </w:trPr>
        <w:tc>
          <w:tcPr>
            <w:tcW w:w="20" w:type="dxa"/>
            <w:shd w:val="clear" w:color="auto" w:fill="000000"/>
            <w:vAlign w:val="bottom"/>
          </w:tcPr>
          <w:p w14:paraId="3AC085F0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vAlign w:val="bottom"/>
          </w:tcPr>
          <w:p w14:paraId="06DF0E53" w14:textId="77777777" w:rsidR="00BB0A6E" w:rsidRDefault="000C04EF">
            <w:pPr>
              <w:spacing w:line="235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Кол-во ставок по штатному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36353A3A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Align w:val="bottom"/>
          </w:tcPr>
          <w:p w14:paraId="3307A620" w14:textId="77777777" w:rsidR="00BB0A6E" w:rsidRDefault="000C04EF">
            <w:pPr>
              <w:spacing w:line="23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Численность работников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77CF869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14:paraId="2052A55E" w14:textId="77777777" w:rsidR="00BB0A6E" w:rsidRDefault="000C04EF">
            <w:pPr>
              <w:spacing w:line="23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Среднемесячная заработная</w:t>
            </w:r>
          </w:p>
        </w:tc>
        <w:tc>
          <w:tcPr>
            <w:tcW w:w="860" w:type="dxa"/>
            <w:vAlign w:val="bottom"/>
          </w:tcPr>
          <w:p w14:paraId="1D9EDD18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14:paraId="7294A24E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14:paraId="4B237A34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2B13FE13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Align w:val="bottom"/>
          </w:tcPr>
          <w:p w14:paraId="3906E8EF" w14:textId="77777777" w:rsidR="00BB0A6E" w:rsidRDefault="000C04E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Отклонение по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5922DDFB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9AAD920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4B0B2F1E" w14:textId="77777777">
        <w:trPr>
          <w:trHeight w:val="252"/>
        </w:trPr>
        <w:tc>
          <w:tcPr>
            <w:tcW w:w="20" w:type="dxa"/>
            <w:shd w:val="clear" w:color="auto" w:fill="000000"/>
            <w:vAlign w:val="bottom"/>
          </w:tcPr>
          <w:p w14:paraId="4D4850F5" w14:textId="77777777" w:rsidR="00BB0A6E" w:rsidRDefault="00BB0A6E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2"/>
            <w:vAlign w:val="bottom"/>
          </w:tcPr>
          <w:p w14:paraId="6A569FA4" w14:textId="77777777" w:rsidR="00BB0A6E" w:rsidRDefault="000C04EF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расписанию и тарификации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18375236" w14:textId="77777777" w:rsidR="00BB0A6E" w:rsidRDefault="00BB0A6E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14:paraId="1D59B038" w14:textId="77777777" w:rsidR="00BB0A6E" w:rsidRDefault="00BB0A6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14:paraId="14CA1C94" w14:textId="77777777" w:rsidR="00BB0A6E" w:rsidRDefault="00BB0A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28B71124" w14:textId="77777777" w:rsidR="00BB0A6E" w:rsidRDefault="00BB0A6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2194E79" w14:textId="77777777" w:rsidR="00BB0A6E" w:rsidRDefault="00BB0A6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6FE43ADE" w14:textId="77777777" w:rsidR="00BB0A6E" w:rsidRDefault="000C04EF">
            <w:pPr>
              <w:ind w:left="1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плата</w:t>
            </w:r>
          </w:p>
        </w:tc>
        <w:tc>
          <w:tcPr>
            <w:tcW w:w="840" w:type="dxa"/>
            <w:vAlign w:val="bottom"/>
          </w:tcPr>
          <w:p w14:paraId="21B3385B" w14:textId="77777777" w:rsidR="00BB0A6E" w:rsidRDefault="00BB0A6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7385CF80" w14:textId="77777777" w:rsidR="00BB0A6E" w:rsidRDefault="00BB0A6E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14:paraId="6F765689" w14:textId="77777777" w:rsidR="00BB0A6E" w:rsidRDefault="000C04EF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Отклонение</w:t>
            </w:r>
          </w:p>
        </w:tc>
        <w:tc>
          <w:tcPr>
            <w:tcW w:w="2100" w:type="dxa"/>
            <w:gridSpan w:val="2"/>
            <w:vAlign w:val="bottom"/>
          </w:tcPr>
          <w:p w14:paraId="29E2BB7C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среднемесячной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A3F454E" w14:textId="77777777" w:rsidR="00BB0A6E" w:rsidRDefault="00BB0A6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852C98E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55C70394" w14:textId="77777777">
        <w:trPr>
          <w:trHeight w:val="2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71B6646" w14:textId="77777777" w:rsidR="00BB0A6E" w:rsidRDefault="00BB0A6E"/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412F2CC6" w14:textId="77777777" w:rsidR="00BB0A6E" w:rsidRDefault="00BB0A6E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49D57B40" w14:textId="77777777" w:rsidR="00BB0A6E" w:rsidRDefault="00BB0A6E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61F7E" w14:textId="77777777" w:rsidR="00BB0A6E" w:rsidRDefault="00BB0A6E"/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2052E510" w14:textId="77777777" w:rsidR="00BB0A6E" w:rsidRDefault="00BB0A6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72A6ACF" w14:textId="77777777" w:rsidR="00BB0A6E" w:rsidRDefault="00BB0A6E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2150526E" w14:textId="77777777" w:rsidR="00BB0A6E" w:rsidRDefault="00BB0A6E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70786" w14:textId="77777777" w:rsidR="00BB0A6E" w:rsidRDefault="00BB0A6E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6E68770B" w14:textId="77777777" w:rsidR="00BB0A6E" w:rsidRDefault="00BB0A6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38ABD942" w14:textId="77777777" w:rsidR="00BB0A6E" w:rsidRDefault="00BB0A6E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33BA80FC" w14:textId="77777777" w:rsidR="00BB0A6E" w:rsidRDefault="00BB0A6E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F30C61" w14:textId="77777777" w:rsidR="00BB0A6E" w:rsidRDefault="00BB0A6E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4B2EADFE" w14:textId="77777777" w:rsidR="00BB0A6E" w:rsidRDefault="00BB0A6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8D5D16C" w14:textId="77777777" w:rsidR="00BB0A6E" w:rsidRDefault="00BB0A6E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1DD00882" w14:textId="77777777" w:rsidR="00BB0A6E" w:rsidRDefault="00BB0A6E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328C2" w14:textId="77777777" w:rsidR="00BB0A6E" w:rsidRDefault="00BB0A6E"/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14:paraId="359F89E5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заработной плате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9F3DA" w14:textId="77777777" w:rsidR="00BB0A6E" w:rsidRDefault="00BB0A6E"/>
        </w:tc>
        <w:tc>
          <w:tcPr>
            <w:tcW w:w="0" w:type="dxa"/>
            <w:vAlign w:val="bottom"/>
          </w:tcPr>
          <w:p w14:paraId="158CCDFC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470754FA" w14:textId="77777777">
        <w:trPr>
          <w:trHeight w:val="238"/>
        </w:trPr>
        <w:tc>
          <w:tcPr>
            <w:tcW w:w="20" w:type="dxa"/>
            <w:shd w:val="clear" w:color="auto" w:fill="000000"/>
            <w:vAlign w:val="bottom"/>
          </w:tcPr>
          <w:p w14:paraId="4EE12619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2E7F650D" w14:textId="77777777" w:rsidR="00BB0A6E" w:rsidRDefault="000C04E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01.01.2019</w:t>
            </w:r>
          </w:p>
        </w:tc>
        <w:tc>
          <w:tcPr>
            <w:tcW w:w="1400" w:type="dxa"/>
            <w:vAlign w:val="bottom"/>
          </w:tcPr>
          <w:p w14:paraId="685460A3" w14:textId="77777777" w:rsidR="00BB0A6E" w:rsidRDefault="000C04EF">
            <w:pPr>
              <w:spacing w:line="238" w:lineRule="exact"/>
              <w:ind w:left="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 01.01.2020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080C40E8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922C924" w14:textId="77777777" w:rsidR="00BB0A6E" w:rsidRDefault="000C04E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 01.01.2019</w:t>
            </w:r>
          </w:p>
        </w:tc>
        <w:tc>
          <w:tcPr>
            <w:tcW w:w="140" w:type="dxa"/>
            <w:vAlign w:val="bottom"/>
          </w:tcPr>
          <w:p w14:paraId="268B4126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74F04D4" w14:textId="77777777" w:rsidR="00BB0A6E" w:rsidRDefault="000C04E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 01.01.2020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D79116E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689E8FAF" w14:textId="77777777" w:rsidR="00BB0A6E" w:rsidRDefault="000C04E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2018 год</w:t>
            </w:r>
          </w:p>
        </w:tc>
        <w:tc>
          <w:tcPr>
            <w:tcW w:w="340" w:type="dxa"/>
            <w:vAlign w:val="bottom"/>
          </w:tcPr>
          <w:p w14:paraId="25FB2DE7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14:paraId="301CBE07" w14:textId="77777777" w:rsidR="00BB0A6E" w:rsidRDefault="000C04EF">
            <w:pPr>
              <w:spacing w:line="23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2019 год</w:t>
            </w:r>
          </w:p>
        </w:tc>
        <w:tc>
          <w:tcPr>
            <w:tcW w:w="860" w:type="dxa"/>
            <w:vAlign w:val="bottom"/>
          </w:tcPr>
          <w:p w14:paraId="59B2D47B" w14:textId="77777777" w:rsidR="00BB0A6E" w:rsidRDefault="000C04E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3C8E4687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14:paraId="39348CB3" w14:textId="77777777" w:rsidR="00BB0A6E" w:rsidRDefault="000C04EF">
            <w:pPr>
              <w:spacing w:line="23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численности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00678D5" w14:textId="77777777" w:rsidR="00BB0A6E" w:rsidRDefault="000C04E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тыс. руб.</w:t>
            </w:r>
          </w:p>
        </w:tc>
        <w:tc>
          <w:tcPr>
            <w:tcW w:w="840" w:type="dxa"/>
            <w:vAlign w:val="bottom"/>
          </w:tcPr>
          <w:p w14:paraId="03565A00" w14:textId="77777777" w:rsidR="00BB0A6E" w:rsidRDefault="000C04E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%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2C76494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66A4C8B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3B2324B2" w14:textId="77777777">
        <w:trPr>
          <w:trHeight w:val="254"/>
        </w:trPr>
        <w:tc>
          <w:tcPr>
            <w:tcW w:w="20" w:type="dxa"/>
            <w:shd w:val="clear" w:color="auto" w:fill="000000"/>
            <w:vAlign w:val="bottom"/>
          </w:tcPr>
          <w:p w14:paraId="7F53C48C" w14:textId="77777777" w:rsidR="00BB0A6E" w:rsidRDefault="00BB0A6E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BA824DF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(ед.)</w:t>
            </w:r>
          </w:p>
        </w:tc>
        <w:tc>
          <w:tcPr>
            <w:tcW w:w="1400" w:type="dxa"/>
            <w:vAlign w:val="bottom"/>
          </w:tcPr>
          <w:p w14:paraId="0C9B5C27" w14:textId="77777777" w:rsidR="00BB0A6E" w:rsidRDefault="000C04EF">
            <w:pPr>
              <w:ind w:left="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(ед.)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3F2AEF2D" w14:textId="77777777" w:rsidR="00BB0A6E" w:rsidRDefault="00BB0A6E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D26753A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(чел.)</w:t>
            </w:r>
          </w:p>
        </w:tc>
        <w:tc>
          <w:tcPr>
            <w:tcW w:w="140" w:type="dxa"/>
            <w:vAlign w:val="bottom"/>
          </w:tcPr>
          <w:p w14:paraId="776C10C7" w14:textId="77777777" w:rsidR="00BB0A6E" w:rsidRDefault="00BB0A6E"/>
        </w:tc>
        <w:tc>
          <w:tcPr>
            <w:tcW w:w="1280" w:type="dxa"/>
            <w:vAlign w:val="bottom"/>
          </w:tcPr>
          <w:p w14:paraId="07CC92EA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(чел.)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E2CCEC8" w14:textId="77777777" w:rsidR="00BB0A6E" w:rsidRDefault="00BB0A6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2805BC34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(тыс.руб.)</w:t>
            </w:r>
          </w:p>
        </w:tc>
        <w:tc>
          <w:tcPr>
            <w:tcW w:w="340" w:type="dxa"/>
            <w:vAlign w:val="bottom"/>
          </w:tcPr>
          <w:p w14:paraId="7F11DFCB" w14:textId="77777777" w:rsidR="00BB0A6E" w:rsidRDefault="00BB0A6E"/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14:paraId="6BC364D5" w14:textId="77777777" w:rsidR="00BB0A6E" w:rsidRDefault="000C04EF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(тыс.руб.)</w:t>
            </w:r>
          </w:p>
        </w:tc>
        <w:tc>
          <w:tcPr>
            <w:tcW w:w="860" w:type="dxa"/>
            <w:vAlign w:val="bottom"/>
          </w:tcPr>
          <w:p w14:paraId="42002369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ставкам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A5B3981" w14:textId="77777777" w:rsidR="00BB0A6E" w:rsidRDefault="00BB0A6E"/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14:paraId="38B9D2D8" w14:textId="77777777" w:rsidR="00BB0A6E" w:rsidRDefault="000C04EF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(чел.)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BDA7F29" w14:textId="77777777" w:rsidR="00BB0A6E" w:rsidRDefault="00BB0A6E"/>
        </w:tc>
        <w:tc>
          <w:tcPr>
            <w:tcW w:w="840" w:type="dxa"/>
            <w:vAlign w:val="bottom"/>
          </w:tcPr>
          <w:p w14:paraId="184D27CE" w14:textId="77777777" w:rsidR="00BB0A6E" w:rsidRDefault="00BB0A6E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62FCD07E" w14:textId="77777777" w:rsidR="00BB0A6E" w:rsidRDefault="00BB0A6E"/>
        </w:tc>
        <w:tc>
          <w:tcPr>
            <w:tcW w:w="0" w:type="dxa"/>
            <w:vAlign w:val="bottom"/>
          </w:tcPr>
          <w:p w14:paraId="17D756A1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3F5588B3" w14:textId="77777777">
        <w:trPr>
          <w:trHeight w:val="25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E43A212" w14:textId="77777777" w:rsidR="00BB0A6E" w:rsidRDefault="00BB0A6E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D6B7A" w14:textId="77777777" w:rsidR="00BB0A6E" w:rsidRDefault="00BB0A6E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7F00E01D" w14:textId="77777777" w:rsidR="00BB0A6E" w:rsidRDefault="00BB0A6E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2AC99" w14:textId="77777777" w:rsidR="00BB0A6E" w:rsidRDefault="00BB0A6E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4515B" w14:textId="77777777" w:rsidR="00BB0A6E" w:rsidRDefault="00BB0A6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4C71FFDA" w14:textId="77777777" w:rsidR="00BB0A6E" w:rsidRDefault="00BB0A6E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4C712855" w14:textId="77777777" w:rsidR="00BB0A6E" w:rsidRDefault="00BB0A6E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5326D" w14:textId="77777777" w:rsidR="00BB0A6E" w:rsidRDefault="00BB0A6E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C4881" w14:textId="77777777" w:rsidR="00BB0A6E" w:rsidRDefault="00BB0A6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34464C97" w14:textId="77777777" w:rsidR="00BB0A6E" w:rsidRDefault="00BB0A6E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07F4FA86" w14:textId="77777777" w:rsidR="00BB0A6E" w:rsidRDefault="00BB0A6E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3BACF6" w14:textId="77777777" w:rsidR="00BB0A6E" w:rsidRDefault="00BB0A6E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786741BD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(ед.)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1F0D7" w14:textId="77777777" w:rsidR="00BB0A6E" w:rsidRDefault="00BB0A6E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5E912146" w14:textId="77777777" w:rsidR="00BB0A6E" w:rsidRDefault="00BB0A6E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B66AFA" w14:textId="77777777" w:rsidR="00BB0A6E" w:rsidRDefault="00BB0A6E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2A58D" w14:textId="77777777" w:rsidR="00BB0A6E" w:rsidRDefault="00BB0A6E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3F05FCEC" w14:textId="77777777" w:rsidR="00BB0A6E" w:rsidRDefault="00BB0A6E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C4C1EC" w14:textId="77777777" w:rsidR="00BB0A6E" w:rsidRDefault="00BB0A6E"/>
        </w:tc>
        <w:tc>
          <w:tcPr>
            <w:tcW w:w="0" w:type="dxa"/>
            <w:vAlign w:val="bottom"/>
          </w:tcPr>
          <w:p w14:paraId="0E5072EC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139E74A7" w14:textId="77777777">
        <w:trPr>
          <w:trHeight w:val="263"/>
        </w:trPr>
        <w:tc>
          <w:tcPr>
            <w:tcW w:w="20" w:type="dxa"/>
            <w:shd w:val="clear" w:color="auto" w:fill="000000"/>
            <w:vAlign w:val="bottom"/>
          </w:tcPr>
          <w:p w14:paraId="4F6A0102" w14:textId="77777777" w:rsidR="00BB0A6E" w:rsidRDefault="00BB0A6E"/>
        </w:tc>
        <w:tc>
          <w:tcPr>
            <w:tcW w:w="1600" w:type="dxa"/>
            <w:vAlign w:val="bottom"/>
          </w:tcPr>
          <w:p w14:paraId="30B59C98" w14:textId="77777777" w:rsidR="00BB0A6E" w:rsidRDefault="00BB0A6E"/>
        </w:tc>
        <w:tc>
          <w:tcPr>
            <w:tcW w:w="1400" w:type="dxa"/>
            <w:vAlign w:val="bottom"/>
          </w:tcPr>
          <w:p w14:paraId="42453827" w14:textId="77777777" w:rsidR="00BB0A6E" w:rsidRDefault="00BB0A6E"/>
        </w:tc>
        <w:tc>
          <w:tcPr>
            <w:tcW w:w="180" w:type="dxa"/>
            <w:vAlign w:val="bottom"/>
          </w:tcPr>
          <w:p w14:paraId="74880E33" w14:textId="77777777" w:rsidR="00BB0A6E" w:rsidRDefault="00BB0A6E"/>
        </w:tc>
        <w:tc>
          <w:tcPr>
            <w:tcW w:w="1600" w:type="dxa"/>
            <w:vAlign w:val="bottom"/>
          </w:tcPr>
          <w:p w14:paraId="2295B929" w14:textId="77777777" w:rsidR="00BB0A6E" w:rsidRDefault="00BB0A6E"/>
        </w:tc>
        <w:tc>
          <w:tcPr>
            <w:tcW w:w="140" w:type="dxa"/>
            <w:vAlign w:val="bottom"/>
          </w:tcPr>
          <w:p w14:paraId="64ED0C78" w14:textId="77777777" w:rsidR="00BB0A6E" w:rsidRDefault="00BB0A6E"/>
        </w:tc>
        <w:tc>
          <w:tcPr>
            <w:tcW w:w="4540" w:type="dxa"/>
            <w:gridSpan w:val="6"/>
            <w:vAlign w:val="bottom"/>
          </w:tcPr>
          <w:p w14:paraId="750448BC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Административно-управленческий персонал</w:t>
            </w:r>
          </w:p>
        </w:tc>
        <w:tc>
          <w:tcPr>
            <w:tcW w:w="860" w:type="dxa"/>
            <w:vAlign w:val="bottom"/>
          </w:tcPr>
          <w:p w14:paraId="406738C7" w14:textId="77777777" w:rsidR="00BB0A6E" w:rsidRDefault="00BB0A6E"/>
        </w:tc>
        <w:tc>
          <w:tcPr>
            <w:tcW w:w="240" w:type="dxa"/>
            <w:vAlign w:val="bottom"/>
          </w:tcPr>
          <w:p w14:paraId="52F9F419" w14:textId="77777777" w:rsidR="00BB0A6E" w:rsidRDefault="00BB0A6E"/>
        </w:tc>
        <w:tc>
          <w:tcPr>
            <w:tcW w:w="1480" w:type="dxa"/>
            <w:vAlign w:val="bottom"/>
          </w:tcPr>
          <w:p w14:paraId="5A1639B3" w14:textId="77777777" w:rsidR="00BB0A6E" w:rsidRDefault="00BB0A6E"/>
        </w:tc>
        <w:tc>
          <w:tcPr>
            <w:tcW w:w="180" w:type="dxa"/>
            <w:vAlign w:val="bottom"/>
          </w:tcPr>
          <w:p w14:paraId="21B060F8" w14:textId="77777777" w:rsidR="00BB0A6E" w:rsidRDefault="00BB0A6E"/>
        </w:tc>
        <w:tc>
          <w:tcPr>
            <w:tcW w:w="1260" w:type="dxa"/>
            <w:vAlign w:val="bottom"/>
          </w:tcPr>
          <w:p w14:paraId="0684D4E0" w14:textId="77777777" w:rsidR="00BB0A6E" w:rsidRDefault="00BB0A6E"/>
        </w:tc>
        <w:tc>
          <w:tcPr>
            <w:tcW w:w="840" w:type="dxa"/>
            <w:vAlign w:val="bottom"/>
          </w:tcPr>
          <w:p w14:paraId="30E7537E" w14:textId="77777777" w:rsidR="00BB0A6E" w:rsidRDefault="00BB0A6E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57AD281" w14:textId="77777777" w:rsidR="00BB0A6E" w:rsidRDefault="00BB0A6E"/>
        </w:tc>
        <w:tc>
          <w:tcPr>
            <w:tcW w:w="0" w:type="dxa"/>
            <w:vAlign w:val="bottom"/>
          </w:tcPr>
          <w:p w14:paraId="43EA6E83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459B79AF" w14:textId="77777777">
        <w:trPr>
          <w:trHeight w:val="3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0EDF512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03DF9B8B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345EDB78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14:paraId="3616585F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248FCD2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1517C2A2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14:paraId="4B92791F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D3D83E9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4BFA5FD4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5F3B2E37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7C68EAE3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14:paraId="600810C8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3078AE7C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20CA9F1E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18471419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AC085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5818AC6B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46A954AC" w14:textId="77777777">
        <w:trPr>
          <w:trHeight w:val="28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8980F3B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8D3068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4F870E3A" w14:textId="77777777" w:rsidR="00BB0A6E" w:rsidRDefault="000C04EF">
            <w:pPr>
              <w:ind w:left="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399812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BAB94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84219B7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1AE1703A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B2687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1F17E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54,7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D3A508D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41313300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55,54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7E518E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640B8428" w14:textId="77777777" w:rsidR="00BB0A6E" w:rsidRDefault="000C04EF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9EEFD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4BB22E6F" w14:textId="77777777" w:rsidR="00BB0A6E" w:rsidRDefault="000C04EF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C3FF4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E2F23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0,84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35030DBC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1,54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32ABBB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FF2F4E2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59C11631" w14:textId="77777777">
        <w:trPr>
          <w:trHeight w:val="264"/>
        </w:trPr>
        <w:tc>
          <w:tcPr>
            <w:tcW w:w="20" w:type="dxa"/>
            <w:shd w:val="clear" w:color="auto" w:fill="000000"/>
            <w:vAlign w:val="bottom"/>
          </w:tcPr>
          <w:p w14:paraId="69222AC4" w14:textId="77777777" w:rsidR="00BB0A6E" w:rsidRDefault="00BB0A6E"/>
        </w:tc>
        <w:tc>
          <w:tcPr>
            <w:tcW w:w="1600" w:type="dxa"/>
            <w:vAlign w:val="bottom"/>
          </w:tcPr>
          <w:p w14:paraId="5ECF8AB3" w14:textId="77777777" w:rsidR="00BB0A6E" w:rsidRDefault="00BB0A6E"/>
        </w:tc>
        <w:tc>
          <w:tcPr>
            <w:tcW w:w="1400" w:type="dxa"/>
            <w:vAlign w:val="bottom"/>
          </w:tcPr>
          <w:p w14:paraId="5B08EBA3" w14:textId="77777777" w:rsidR="00BB0A6E" w:rsidRDefault="00BB0A6E"/>
        </w:tc>
        <w:tc>
          <w:tcPr>
            <w:tcW w:w="180" w:type="dxa"/>
            <w:vAlign w:val="bottom"/>
          </w:tcPr>
          <w:p w14:paraId="0044BAAA" w14:textId="77777777" w:rsidR="00BB0A6E" w:rsidRDefault="00BB0A6E"/>
        </w:tc>
        <w:tc>
          <w:tcPr>
            <w:tcW w:w="1600" w:type="dxa"/>
            <w:vAlign w:val="bottom"/>
          </w:tcPr>
          <w:p w14:paraId="67B9B531" w14:textId="77777777" w:rsidR="00BB0A6E" w:rsidRDefault="00BB0A6E"/>
        </w:tc>
        <w:tc>
          <w:tcPr>
            <w:tcW w:w="140" w:type="dxa"/>
            <w:vAlign w:val="bottom"/>
          </w:tcPr>
          <w:p w14:paraId="5A6903CC" w14:textId="77777777" w:rsidR="00BB0A6E" w:rsidRDefault="00BB0A6E"/>
        </w:tc>
        <w:tc>
          <w:tcPr>
            <w:tcW w:w="4540" w:type="dxa"/>
            <w:gridSpan w:val="6"/>
            <w:vAlign w:val="bottom"/>
          </w:tcPr>
          <w:p w14:paraId="09C3A006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Педагогический персонал</w:t>
            </w:r>
          </w:p>
        </w:tc>
        <w:tc>
          <w:tcPr>
            <w:tcW w:w="860" w:type="dxa"/>
            <w:vAlign w:val="bottom"/>
          </w:tcPr>
          <w:p w14:paraId="30DEC3C6" w14:textId="77777777" w:rsidR="00BB0A6E" w:rsidRDefault="00BB0A6E"/>
        </w:tc>
        <w:tc>
          <w:tcPr>
            <w:tcW w:w="240" w:type="dxa"/>
            <w:vAlign w:val="bottom"/>
          </w:tcPr>
          <w:p w14:paraId="6D09423E" w14:textId="77777777" w:rsidR="00BB0A6E" w:rsidRDefault="00BB0A6E"/>
        </w:tc>
        <w:tc>
          <w:tcPr>
            <w:tcW w:w="1480" w:type="dxa"/>
            <w:vAlign w:val="bottom"/>
          </w:tcPr>
          <w:p w14:paraId="173F3106" w14:textId="77777777" w:rsidR="00BB0A6E" w:rsidRDefault="00BB0A6E"/>
        </w:tc>
        <w:tc>
          <w:tcPr>
            <w:tcW w:w="180" w:type="dxa"/>
            <w:vAlign w:val="bottom"/>
          </w:tcPr>
          <w:p w14:paraId="6E486741" w14:textId="77777777" w:rsidR="00BB0A6E" w:rsidRDefault="00BB0A6E"/>
        </w:tc>
        <w:tc>
          <w:tcPr>
            <w:tcW w:w="1260" w:type="dxa"/>
            <w:vAlign w:val="bottom"/>
          </w:tcPr>
          <w:p w14:paraId="6AAE0BAB" w14:textId="77777777" w:rsidR="00BB0A6E" w:rsidRDefault="00BB0A6E"/>
        </w:tc>
        <w:tc>
          <w:tcPr>
            <w:tcW w:w="840" w:type="dxa"/>
            <w:vAlign w:val="bottom"/>
          </w:tcPr>
          <w:p w14:paraId="32027E0E" w14:textId="77777777" w:rsidR="00BB0A6E" w:rsidRDefault="00BB0A6E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4AABE3F" w14:textId="77777777" w:rsidR="00BB0A6E" w:rsidRDefault="00BB0A6E"/>
        </w:tc>
        <w:tc>
          <w:tcPr>
            <w:tcW w:w="0" w:type="dxa"/>
            <w:vAlign w:val="bottom"/>
          </w:tcPr>
          <w:p w14:paraId="45514496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60D22A78" w14:textId="77777777">
        <w:trPr>
          <w:trHeight w:val="3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F7D3EA0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62D85E62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21A9C2C6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14:paraId="08A1F25C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47DB7163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4899C51F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14:paraId="4E2C0E27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B27CA7C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108FA222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714BB6D5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00B20A56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14:paraId="49432995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309F16A4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62346AE4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0FF59A74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32FDA6" w14:textId="77777777" w:rsidR="00BB0A6E" w:rsidRDefault="00BB0A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B39BB46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11A722A5" w14:textId="77777777">
        <w:trPr>
          <w:trHeight w:val="28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9B426B7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E349E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39,25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607547DF" w14:textId="77777777" w:rsidR="00BB0A6E" w:rsidRDefault="000C04EF">
            <w:pPr>
              <w:ind w:left="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311E1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18C61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29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ED31C17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23E95056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29,25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BACA3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DAC84C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27,84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E42F8B4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6A4BFD36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28,70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3DE925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6225F2D3" w14:textId="77777777" w:rsidR="00BB0A6E" w:rsidRDefault="000C04EF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0,75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1864E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3AEA5E04" w14:textId="77777777" w:rsidR="00BB0A6E" w:rsidRDefault="000C04EF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0,25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586B6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ADC3FD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0,86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6344B2E0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3,09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8F1FC7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6C2FE6B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71567BCF" w14:textId="77777777">
        <w:trPr>
          <w:trHeight w:val="29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3E8CA43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24A460A1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511BD6BB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3409A065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705B2213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3371581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2340F791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0E663957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14:paraId="02B272E9" w14:textId="77777777" w:rsidR="00BB0A6E" w:rsidRDefault="000C04EF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Прочий персонал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12EEFFE2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75DB2D29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7460673E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1659E59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22789AAB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07D25FE7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2CB5C2DD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540156A0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516C2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B26FA21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655E4046" w14:textId="77777777">
        <w:trPr>
          <w:trHeight w:val="29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DD89A67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831F8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14,25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6491B4AF" w14:textId="77777777" w:rsidR="00BB0A6E" w:rsidRDefault="000C04EF">
            <w:pPr>
              <w:ind w:left="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13,7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D8340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11AC0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13,3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45DBEBD3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20F2E0B6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12,75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35E8A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6EA55B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23,46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DCA6A00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695168F3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20,10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42224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320EC68D" w14:textId="77777777" w:rsidR="00BB0A6E" w:rsidRDefault="000C04EF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-0,55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3D248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6E0703CC" w14:textId="77777777" w:rsidR="00BB0A6E" w:rsidRDefault="000C04EF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-0,55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299BD4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BCB17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-3,36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1FBAF83D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-14,32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D20F8E" w14:textId="77777777" w:rsidR="00BB0A6E" w:rsidRDefault="00BB0A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FAB9ACC" w14:textId="77777777" w:rsidR="00BB0A6E" w:rsidRDefault="00BB0A6E">
            <w:pPr>
              <w:rPr>
                <w:sz w:val="1"/>
                <w:szCs w:val="1"/>
              </w:rPr>
            </w:pPr>
          </w:p>
        </w:tc>
      </w:tr>
    </w:tbl>
    <w:p w14:paraId="6BD4B829" w14:textId="77777777" w:rsidR="00BB0A6E" w:rsidRDefault="00BB0A6E">
      <w:pPr>
        <w:spacing w:line="278" w:lineRule="exact"/>
        <w:rPr>
          <w:sz w:val="20"/>
          <w:szCs w:val="20"/>
        </w:rPr>
      </w:pPr>
    </w:p>
    <w:p w14:paraId="5AA9EAF7" w14:textId="77777777" w:rsidR="00BB0A6E" w:rsidRDefault="000C04EF">
      <w:pPr>
        <w:spacing w:line="236" w:lineRule="auto"/>
        <w:ind w:left="260" w:right="1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Увеличение среднемесячной заработной платы административно-управленческого и педагогического персонала объясняется увеличением выплат </w:t>
      </w:r>
      <w:r>
        <w:rPr>
          <w:rFonts w:eastAsia="Times New Roman"/>
          <w:sz w:val="24"/>
          <w:szCs w:val="24"/>
        </w:rPr>
        <w:t>стимулирующего характера. Снижение среднемесячной заработной платы прочего персонала объясняется снижением выплат стимулирующего характера.</w:t>
      </w:r>
    </w:p>
    <w:p w14:paraId="43A7D920" w14:textId="77777777" w:rsidR="00BB0A6E" w:rsidRDefault="00BB0A6E">
      <w:pPr>
        <w:spacing w:line="278" w:lineRule="exact"/>
        <w:rPr>
          <w:sz w:val="20"/>
          <w:szCs w:val="20"/>
        </w:rPr>
      </w:pPr>
    </w:p>
    <w:p w14:paraId="194180D6" w14:textId="77777777" w:rsidR="00BB0A6E" w:rsidRDefault="000C04E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Информация по поступлению и использованию средств от приносящей доход деятельности за 2019 год.</w:t>
      </w:r>
    </w:p>
    <w:p w14:paraId="00F84DEA" w14:textId="77777777" w:rsidR="00BB0A6E" w:rsidRDefault="00BB0A6E">
      <w:pPr>
        <w:spacing w:line="12" w:lineRule="exact"/>
        <w:rPr>
          <w:sz w:val="20"/>
          <w:szCs w:val="20"/>
        </w:rPr>
      </w:pPr>
    </w:p>
    <w:p w14:paraId="1084C445" w14:textId="2C385CF0" w:rsidR="00BB0A6E" w:rsidRDefault="000C04EF" w:rsidP="000C04EF">
      <w:pPr>
        <w:spacing w:line="236" w:lineRule="auto"/>
        <w:ind w:left="260" w:right="10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Согласно Постановл</w:t>
      </w:r>
      <w:r>
        <w:rPr>
          <w:rFonts w:eastAsia="Times New Roman"/>
          <w:sz w:val="24"/>
          <w:szCs w:val="24"/>
        </w:rPr>
        <w:t>ения мэра города Архангельска от 24.07.2015 № 654 «О размерах платы за услуги, оказываемые муниципальном бюджетным учреждением муниципального образования "Город Архангельск" "Городской центр экспертизы, мониторинга, психолого-педагогического и информационн</w:t>
      </w:r>
      <w:r>
        <w:rPr>
          <w:rFonts w:eastAsia="Times New Roman"/>
          <w:sz w:val="24"/>
          <w:szCs w:val="24"/>
        </w:rPr>
        <w:t xml:space="preserve">о-методического сопровождения "Леда", находящегося в ведении департамента образования мэрии </w:t>
      </w:r>
      <w:r>
        <w:rPr>
          <w:rFonts w:eastAsia="Times New Roman"/>
          <w:sz w:val="24"/>
          <w:szCs w:val="24"/>
        </w:rPr>
        <w:t>города Архангельска, для граждан и юридических лиц»</w:t>
      </w:r>
      <w:r>
        <w:rPr>
          <w:rFonts w:eastAsia="Times New Roman"/>
          <w:sz w:val="24"/>
          <w:szCs w:val="24"/>
        </w:rPr>
        <w:t xml:space="preserve"> учреждение вправе оказывать платные дополнительные услуги. В центре предоставлены следующие виды платной деятельности:</w:t>
      </w:r>
    </w:p>
    <w:p w14:paraId="506A4BA7" w14:textId="77777777" w:rsidR="00BB0A6E" w:rsidRDefault="00BB0A6E">
      <w:pPr>
        <w:spacing w:line="2" w:lineRule="exact"/>
        <w:rPr>
          <w:sz w:val="20"/>
          <w:szCs w:val="20"/>
        </w:rPr>
      </w:pPr>
    </w:p>
    <w:p w14:paraId="18E5358A" w14:textId="77777777" w:rsidR="00BB0A6E" w:rsidRDefault="000C04EF">
      <w:pPr>
        <w:numPr>
          <w:ilvl w:val="0"/>
          <w:numId w:val="34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индивидуального диагностико-коррекционно-развивающего занятия учителем-логопедом, учителем-дефектологом;</w:t>
      </w:r>
    </w:p>
    <w:p w14:paraId="2C43A9E1" w14:textId="77777777" w:rsidR="00BB0A6E" w:rsidRDefault="000C04EF">
      <w:pPr>
        <w:numPr>
          <w:ilvl w:val="0"/>
          <w:numId w:val="34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консульт</w:t>
      </w:r>
      <w:r>
        <w:rPr>
          <w:rFonts w:eastAsia="Times New Roman"/>
          <w:sz w:val="24"/>
          <w:szCs w:val="24"/>
        </w:rPr>
        <w:t>ационного занятия педагогом-психологом;</w:t>
      </w:r>
    </w:p>
    <w:p w14:paraId="3AD8DFCD" w14:textId="77777777" w:rsidR="00BB0A6E" w:rsidRDefault="000C04EF">
      <w:pPr>
        <w:numPr>
          <w:ilvl w:val="0"/>
          <w:numId w:val="34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диагностико-консультационного занятия педагогом-психологом;</w:t>
      </w:r>
    </w:p>
    <w:p w14:paraId="2D0E84C1" w14:textId="77777777" w:rsidR="00BB0A6E" w:rsidRDefault="00BB0A6E">
      <w:pPr>
        <w:spacing w:line="12" w:lineRule="exact"/>
        <w:rPr>
          <w:rFonts w:eastAsia="Times New Roman"/>
          <w:sz w:val="24"/>
          <w:szCs w:val="24"/>
        </w:rPr>
      </w:pPr>
    </w:p>
    <w:p w14:paraId="2107AC51" w14:textId="77777777" w:rsidR="00BB0A6E" w:rsidRDefault="000C04EF">
      <w:pPr>
        <w:numPr>
          <w:ilvl w:val="0"/>
          <w:numId w:val="34"/>
        </w:numPr>
        <w:tabs>
          <w:tab w:val="left" w:pos="988"/>
        </w:tabs>
        <w:spacing w:line="234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выездного практико-ориентированного занятия педагогом-психологом на родительском собрании в образовательном учреждении;</w:t>
      </w:r>
    </w:p>
    <w:p w14:paraId="3E6A6EDA" w14:textId="77777777" w:rsidR="00BB0A6E" w:rsidRDefault="00BB0A6E">
      <w:pPr>
        <w:spacing w:line="1" w:lineRule="exact"/>
        <w:rPr>
          <w:rFonts w:eastAsia="Times New Roman"/>
          <w:sz w:val="24"/>
          <w:szCs w:val="24"/>
        </w:rPr>
      </w:pPr>
    </w:p>
    <w:p w14:paraId="142B695B" w14:textId="77777777" w:rsidR="00BB0A6E" w:rsidRDefault="000C04EF">
      <w:pPr>
        <w:numPr>
          <w:ilvl w:val="0"/>
          <w:numId w:val="34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Копирование документов, пособий;</w:t>
      </w:r>
    </w:p>
    <w:p w14:paraId="60757876" w14:textId="77777777" w:rsidR="00BB0A6E" w:rsidRDefault="000C04EF">
      <w:pPr>
        <w:numPr>
          <w:ilvl w:val="0"/>
          <w:numId w:val="34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Копирование методической информации на электронный носитель.</w:t>
      </w:r>
    </w:p>
    <w:p w14:paraId="159B2DBF" w14:textId="77777777" w:rsidR="00BB0A6E" w:rsidRDefault="000C04E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Остаток денежных средств от приносящей доход деятельности на 01.01.2019 г. составил 18 545,05 руб.</w:t>
      </w:r>
    </w:p>
    <w:p w14:paraId="7D36BAEB" w14:textId="77777777" w:rsidR="00BB0A6E" w:rsidRDefault="00BB0A6E">
      <w:pPr>
        <w:spacing w:line="288" w:lineRule="exact"/>
        <w:rPr>
          <w:sz w:val="20"/>
          <w:szCs w:val="20"/>
        </w:rPr>
      </w:pPr>
    </w:p>
    <w:p w14:paraId="37ADD4F7" w14:textId="77777777" w:rsidR="00BB0A6E" w:rsidRDefault="000C04EF">
      <w:pPr>
        <w:spacing w:line="237" w:lineRule="auto"/>
        <w:ind w:left="1680"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Сумма доходов, полученных от оказания платных дополнительных у</w:t>
      </w:r>
      <w:r>
        <w:rPr>
          <w:rFonts w:eastAsia="Times New Roman"/>
          <w:sz w:val="24"/>
          <w:szCs w:val="24"/>
        </w:rPr>
        <w:t xml:space="preserve">слуг за 2019 год составила 888 440,25 руб. Денежные средства были израсходованы на оплату услуг связи, транспортные, коммунальные услуг, услуги по договорам ГПХ, улучшение материально-технической базы, возмещение сотрудникам учреждения транспортных и иных </w:t>
      </w:r>
      <w:r>
        <w:rPr>
          <w:rFonts w:eastAsia="Times New Roman"/>
          <w:sz w:val="24"/>
          <w:szCs w:val="24"/>
        </w:rPr>
        <w:t>расходов. Кроме платных дополнительных услуг учреждение сдает в аренду помещения.</w:t>
      </w:r>
    </w:p>
    <w:p w14:paraId="22CFCA7E" w14:textId="77777777" w:rsidR="00BB0A6E" w:rsidRDefault="00BB0A6E">
      <w:pPr>
        <w:spacing w:line="14" w:lineRule="exact"/>
        <w:rPr>
          <w:sz w:val="20"/>
          <w:szCs w:val="20"/>
        </w:rPr>
      </w:pPr>
    </w:p>
    <w:p w14:paraId="1898178C" w14:textId="77777777" w:rsidR="00BB0A6E" w:rsidRDefault="000C04EF">
      <w:pPr>
        <w:spacing w:line="234" w:lineRule="auto"/>
        <w:ind w:left="260" w:right="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Арендная плата в 2019 г. составила 280 750,00 руб.; возмещение коммунальных услуг и услуг по содержанию помещений арендаторами составило 11 716,15 руб.</w:t>
      </w:r>
    </w:p>
    <w:p w14:paraId="1DCC0C2F" w14:textId="77777777" w:rsidR="00BB0A6E" w:rsidRDefault="00BB0A6E">
      <w:pPr>
        <w:spacing w:line="2" w:lineRule="exact"/>
        <w:rPr>
          <w:sz w:val="20"/>
          <w:szCs w:val="20"/>
        </w:rPr>
      </w:pPr>
    </w:p>
    <w:p w14:paraId="37FC3500" w14:textId="77777777" w:rsidR="00BB0A6E" w:rsidRDefault="000C04E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Добровольные благотв</w:t>
      </w:r>
      <w:r>
        <w:rPr>
          <w:rFonts w:eastAsia="Times New Roman"/>
          <w:sz w:val="24"/>
          <w:szCs w:val="24"/>
        </w:rPr>
        <w:t>орительные взносы физических лиц составили 5 000,00 руб.</w:t>
      </w:r>
    </w:p>
    <w:p w14:paraId="618A173E" w14:textId="77777777" w:rsidR="00BB0A6E" w:rsidRDefault="000C04E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Остаток денежных средств от приносящей доход деятельности на 01.01.2020 г. составил 350 339,74 руб.</w:t>
      </w:r>
    </w:p>
    <w:p w14:paraId="09AA81FD" w14:textId="77777777" w:rsidR="00BB0A6E" w:rsidRDefault="00BB0A6E">
      <w:pPr>
        <w:spacing w:line="281" w:lineRule="exact"/>
        <w:rPr>
          <w:sz w:val="20"/>
          <w:szCs w:val="20"/>
        </w:rPr>
      </w:pPr>
    </w:p>
    <w:p w14:paraId="6D497FEE" w14:textId="77777777" w:rsidR="00BB0A6E" w:rsidRDefault="000C04EF" w:rsidP="000C04EF">
      <w:pPr>
        <w:tabs>
          <w:tab w:val="left" w:pos="122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Информация о проведении ремонтных работ.</w:t>
      </w:r>
    </w:p>
    <w:p w14:paraId="37BDB011" w14:textId="77777777" w:rsidR="00BB0A6E" w:rsidRDefault="000C04EF">
      <w:pPr>
        <w:spacing w:line="235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 2019-2020</w:t>
      </w:r>
      <w:r>
        <w:rPr>
          <w:rFonts w:eastAsia="Times New Roman"/>
          <w:sz w:val="24"/>
          <w:szCs w:val="24"/>
        </w:rPr>
        <w:t xml:space="preserve"> гг были проведены следующие работы</w:t>
      </w:r>
    </w:p>
    <w:p w14:paraId="03185784" w14:textId="77777777" w:rsidR="00BB0A6E" w:rsidRDefault="00BB0A6E">
      <w:pPr>
        <w:spacing w:line="1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860"/>
        <w:gridCol w:w="2520"/>
        <w:gridCol w:w="2540"/>
        <w:gridCol w:w="3980"/>
        <w:gridCol w:w="30"/>
      </w:tblGrid>
      <w:tr w:rsidR="00BB0A6E" w14:paraId="1396407B" w14:textId="77777777">
        <w:trPr>
          <w:trHeight w:val="25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7E2268A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№</w:t>
            </w:r>
          </w:p>
        </w:tc>
        <w:tc>
          <w:tcPr>
            <w:tcW w:w="4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ED4FD5" w14:textId="77777777" w:rsidR="00BB0A6E" w:rsidRDefault="000C04EF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ремонтных работ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1C64BD" w14:textId="77777777" w:rsidR="00BB0A6E" w:rsidRDefault="000C04E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Стоимость, руб.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516FA5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Исполнитель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34BD44" w14:textId="77777777" w:rsidR="00BB0A6E" w:rsidRDefault="000C04EF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 финансирования</w:t>
            </w:r>
          </w:p>
        </w:tc>
        <w:tc>
          <w:tcPr>
            <w:tcW w:w="0" w:type="dxa"/>
            <w:vAlign w:val="bottom"/>
          </w:tcPr>
          <w:p w14:paraId="314DDFFA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2EE944F5" w14:textId="77777777">
        <w:trPr>
          <w:trHeight w:val="125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346D2D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14:paraId="244D1D8F" w14:textId="77777777" w:rsidR="00BB0A6E" w:rsidRDefault="00BB0A6E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3D73B1FE" w14:textId="77777777" w:rsidR="00BB0A6E" w:rsidRDefault="00BB0A6E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14:paraId="1A803C36" w14:textId="77777777" w:rsidR="00BB0A6E" w:rsidRDefault="00BB0A6E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14:paraId="44929C6A" w14:textId="77777777" w:rsidR="00BB0A6E" w:rsidRDefault="00BB0A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7875C35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4D66114C" w14:textId="77777777">
        <w:trPr>
          <w:trHeight w:val="140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072D77" w14:textId="77777777" w:rsidR="00BB0A6E" w:rsidRDefault="00BB0A6E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680C7E" w14:textId="77777777" w:rsidR="00BB0A6E" w:rsidRDefault="00BB0A6E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40494" w14:textId="77777777" w:rsidR="00BB0A6E" w:rsidRDefault="00BB0A6E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0948E" w14:textId="77777777" w:rsidR="00BB0A6E" w:rsidRDefault="00BB0A6E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FEFEA" w14:textId="77777777" w:rsidR="00BB0A6E" w:rsidRDefault="00BB0A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ED3C629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3250FF75" w14:textId="77777777">
        <w:trPr>
          <w:trHeight w:val="2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B27AEE" w14:textId="77777777" w:rsidR="00BB0A6E" w:rsidRDefault="000C04EF">
            <w:pPr>
              <w:spacing w:line="240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5D22F2FF" w14:textId="77777777" w:rsidR="00BB0A6E" w:rsidRDefault="000C04E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теплового узла к отопительному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0D1081D" w14:textId="77777777" w:rsidR="00BB0A6E" w:rsidRDefault="000C04E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рамках исполнения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E311475" w14:textId="77777777" w:rsidR="00BB0A6E" w:rsidRDefault="000C04E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ООО «СК-Перспектива»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14:paraId="0BEA90C4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Субсидия на выполнение</w:t>
            </w:r>
          </w:p>
        </w:tc>
        <w:tc>
          <w:tcPr>
            <w:tcW w:w="0" w:type="dxa"/>
            <w:vAlign w:val="bottom"/>
          </w:tcPr>
          <w:p w14:paraId="40C074E3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7AF7C4B9" w14:textId="77777777">
        <w:trPr>
          <w:trHeight w:val="12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6500EC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14:paraId="05E13A46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сезону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2C854F6C" w14:textId="77777777" w:rsidR="00BB0A6E" w:rsidRDefault="000C04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энергосервисного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1449A5C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14:paraId="0FE270C6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D0D1BFD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46EFC615" w14:textId="77777777">
        <w:trPr>
          <w:trHeight w:val="12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42EB51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14:paraId="384A2A83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14:paraId="104DC440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26E8ADE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14:paraId="35D2224B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муниципального задания</w:t>
            </w:r>
          </w:p>
        </w:tc>
        <w:tc>
          <w:tcPr>
            <w:tcW w:w="0" w:type="dxa"/>
            <w:vAlign w:val="bottom"/>
          </w:tcPr>
          <w:p w14:paraId="597A6133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512E261F" w14:textId="77777777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8EE453" w14:textId="77777777" w:rsidR="00BB0A6E" w:rsidRDefault="00BB0A6E">
            <w:pPr>
              <w:rPr>
                <w:sz w:val="10"/>
                <w:szCs w:val="10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3FDA360B" w14:textId="77777777" w:rsidR="00BB0A6E" w:rsidRDefault="00BB0A6E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14:paraId="3158216F" w14:textId="77777777" w:rsidR="00BB0A6E" w:rsidRDefault="000C04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контракта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D076635" w14:textId="77777777" w:rsidR="00BB0A6E" w:rsidRDefault="00BB0A6E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14:paraId="3FE8D2A6" w14:textId="77777777" w:rsidR="00BB0A6E" w:rsidRDefault="00BB0A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1E60A83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1C88BBE1" w14:textId="77777777">
        <w:trPr>
          <w:trHeight w:val="1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947A1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BDD98F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01658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760E2E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0AB6E2" w14:textId="77777777" w:rsidR="00BB0A6E" w:rsidRDefault="00BB0A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C16AA1B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706A8942" w14:textId="77777777">
        <w:trPr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9C7A0F" w14:textId="77777777" w:rsidR="00BB0A6E" w:rsidRDefault="000C04EF">
            <w:pPr>
              <w:spacing w:line="238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42036AB0" w14:textId="77777777" w:rsidR="00BB0A6E" w:rsidRDefault="000C04E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Противопожарные мероприятия: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1820C898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CBC1CDA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14:paraId="17ABA26D" w14:textId="77777777" w:rsidR="00BB0A6E" w:rsidRDefault="000C04E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Субсидии на финансовое обеспечение</w:t>
            </w:r>
          </w:p>
        </w:tc>
        <w:tc>
          <w:tcPr>
            <w:tcW w:w="0" w:type="dxa"/>
            <w:vAlign w:val="bottom"/>
          </w:tcPr>
          <w:p w14:paraId="2E82F129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092DA047" w14:textId="77777777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20A13D" w14:textId="77777777" w:rsidR="00BB0A6E" w:rsidRDefault="00BB0A6E"/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78D6692A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капитальный ремонт внутреннего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48D5F73" w14:textId="77777777" w:rsidR="00BB0A6E" w:rsidRDefault="000C04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- 392916,00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E93ADE5" w14:textId="77777777" w:rsidR="00BB0A6E" w:rsidRDefault="00BB0A6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14:paraId="12831258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расходов, связанных с проведением</w:t>
            </w:r>
          </w:p>
        </w:tc>
        <w:tc>
          <w:tcPr>
            <w:tcW w:w="0" w:type="dxa"/>
            <w:vAlign w:val="bottom"/>
          </w:tcPr>
          <w:p w14:paraId="49637FE0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3F896799" w14:textId="77777777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6A667C" w14:textId="77777777" w:rsidR="00BB0A6E" w:rsidRDefault="00BB0A6E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2AEA80B5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противопожарного водопровода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1587B8C" w14:textId="77777777" w:rsidR="00BB0A6E" w:rsidRDefault="00BB0A6E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A884A87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ООО «СМП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14:paraId="199FFE61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капитального ремонта имущества</w:t>
            </w:r>
          </w:p>
        </w:tc>
        <w:tc>
          <w:tcPr>
            <w:tcW w:w="0" w:type="dxa"/>
            <w:vAlign w:val="bottom"/>
          </w:tcPr>
          <w:p w14:paraId="29EE8C4E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45FA01BB" w14:textId="77777777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583B91" w14:textId="77777777" w:rsidR="00BB0A6E" w:rsidRDefault="00BB0A6E"/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74F1DB20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капитальный ремонт автономных установок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7D705654" w14:textId="77777777" w:rsidR="00BB0A6E" w:rsidRDefault="000C04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-26500,80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9ACD085" w14:textId="77777777" w:rsidR="00BB0A6E" w:rsidRDefault="000C04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Пожавтоматика»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14:paraId="55C86FD5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муниципальными учреждениями</w:t>
            </w:r>
          </w:p>
        </w:tc>
        <w:tc>
          <w:tcPr>
            <w:tcW w:w="0" w:type="dxa"/>
            <w:vAlign w:val="bottom"/>
          </w:tcPr>
          <w:p w14:paraId="05771F57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18518671" w14:textId="77777777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213475" w14:textId="77777777" w:rsidR="00BB0A6E" w:rsidRDefault="00BB0A6E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4BE637F5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пожаротушения в электрошкафах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59FD8878" w14:textId="77777777" w:rsidR="00BB0A6E" w:rsidRDefault="00BB0A6E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E6954F5" w14:textId="77777777" w:rsidR="00BB0A6E" w:rsidRDefault="00BB0A6E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14:paraId="59ED3463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муниципального образования  «Город</w:t>
            </w:r>
          </w:p>
        </w:tc>
        <w:tc>
          <w:tcPr>
            <w:tcW w:w="0" w:type="dxa"/>
            <w:vAlign w:val="bottom"/>
          </w:tcPr>
          <w:p w14:paraId="7BFF9DB1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692D6678" w14:textId="77777777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9F4956" w14:textId="77777777" w:rsidR="00BB0A6E" w:rsidRDefault="00BB0A6E"/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D2922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</w:rPr>
              <w:t>капитальный ремонт АПС и СОУЭ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AFBC5E" w14:textId="77777777" w:rsidR="00BB0A6E" w:rsidRDefault="000C04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- 477006,00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A32C5" w14:textId="77777777" w:rsidR="00BB0A6E" w:rsidRDefault="00BB0A6E"/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A9A7D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Архангельск»</w:t>
            </w:r>
          </w:p>
        </w:tc>
        <w:tc>
          <w:tcPr>
            <w:tcW w:w="0" w:type="dxa"/>
            <w:vAlign w:val="bottom"/>
          </w:tcPr>
          <w:p w14:paraId="0E658F0C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2D8D026E" w14:textId="77777777">
        <w:trPr>
          <w:trHeight w:val="2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C102C2" w14:textId="77777777" w:rsidR="00BB0A6E" w:rsidRDefault="000C04EF">
            <w:pPr>
              <w:spacing w:line="239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409374F0" w14:textId="77777777" w:rsidR="00BB0A6E" w:rsidRDefault="000C04E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Косметический ремонт: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73F9F852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7B85986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14:paraId="564F4DB5" w14:textId="77777777" w:rsidR="00BB0A6E" w:rsidRDefault="00BB0A6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B650567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1724E547" w14:textId="77777777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310C7" w14:textId="77777777" w:rsidR="00BB0A6E" w:rsidRDefault="00BB0A6E"/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2BC75B77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установка туалета цокольного этажа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1A0CAE6A" w14:textId="77777777" w:rsidR="00BB0A6E" w:rsidRDefault="000C04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- 145764,92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38BC53D" w14:textId="77777777" w:rsidR="00BB0A6E" w:rsidRDefault="00BB0A6E"/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14:paraId="541A9FDB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Средства от ПДД</w:t>
            </w:r>
          </w:p>
        </w:tc>
        <w:tc>
          <w:tcPr>
            <w:tcW w:w="0" w:type="dxa"/>
            <w:vAlign w:val="bottom"/>
          </w:tcPr>
          <w:p w14:paraId="1C738793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6D2FBE96" w14:textId="77777777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7C8438" w14:textId="77777777" w:rsidR="00BB0A6E" w:rsidRDefault="00BB0A6E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14:paraId="2CE957B9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Ремонт пола в зале цокольного этажа (укладка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0ED725F5" w14:textId="77777777" w:rsidR="00BB0A6E" w:rsidRDefault="00BB0A6E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ED7E1FF" w14:textId="77777777" w:rsidR="00BB0A6E" w:rsidRDefault="000C04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ИП Стульба П.С.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14:paraId="6B05E41A" w14:textId="77777777" w:rsidR="00BB0A6E" w:rsidRDefault="00BB0A6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C0CAC02" w14:textId="77777777" w:rsidR="00BB0A6E" w:rsidRDefault="00BB0A6E">
            <w:pPr>
              <w:rPr>
                <w:sz w:val="1"/>
                <w:szCs w:val="1"/>
              </w:rPr>
            </w:pPr>
          </w:p>
        </w:tc>
      </w:tr>
      <w:tr w:rsidR="00BB0A6E" w14:paraId="330283F3" w14:textId="77777777">
        <w:trPr>
          <w:trHeight w:val="25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AF75FA" w14:textId="77777777" w:rsidR="00BB0A6E" w:rsidRDefault="00BB0A6E"/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4DF0D4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линолеума)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CDC44" w14:textId="77777777" w:rsidR="00BB0A6E" w:rsidRDefault="000C04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</w:rPr>
              <w:t>83527,00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B023B" w14:textId="77777777" w:rsidR="00BB0A6E" w:rsidRDefault="00BB0A6E"/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16FFF" w14:textId="77777777" w:rsidR="00BB0A6E" w:rsidRDefault="000C04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Средства от ПДД</w:t>
            </w:r>
          </w:p>
        </w:tc>
        <w:tc>
          <w:tcPr>
            <w:tcW w:w="0" w:type="dxa"/>
            <w:vAlign w:val="bottom"/>
          </w:tcPr>
          <w:p w14:paraId="37C245F4" w14:textId="77777777" w:rsidR="00BB0A6E" w:rsidRDefault="00BB0A6E">
            <w:pPr>
              <w:rPr>
                <w:sz w:val="1"/>
                <w:szCs w:val="1"/>
              </w:rPr>
            </w:pPr>
          </w:p>
        </w:tc>
      </w:tr>
    </w:tbl>
    <w:p w14:paraId="028CD7C0" w14:textId="77777777" w:rsidR="00BB0A6E" w:rsidRDefault="000C04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00F1300" wp14:editId="3D58E3AE">
                <wp:simplePos x="0" y="0"/>
                <wp:positionH relativeFrom="column">
                  <wp:posOffset>9251315</wp:posOffset>
                </wp:positionH>
                <wp:positionV relativeFrom="paragraph">
                  <wp:posOffset>-2117090</wp:posOffset>
                </wp:positionV>
                <wp:extent cx="12700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DDC932" id="Shape 9" o:spid="_x0000_s1026" style="position:absolute;margin-left:728.45pt;margin-top:-166.7pt;width:1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6236DA5" wp14:editId="683207D7">
                <wp:simplePos x="0" y="0"/>
                <wp:positionH relativeFrom="column">
                  <wp:posOffset>9251315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0C182B" id="Shape 10" o:spid="_x0000_s1026" style="position:absolute;margin-left:728.45pt;margin-top:-.7pt;width:1pt;height: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" o:allowincell="f" fillcolor="black" stroked="f"/>
            </w:pict>
          </mc:Fallback>
        </mc:AlternateContent>
      </w:r>
    </w:p>
    <w:sectPr w:rsidR="00BB0A6E">
      <w:pgSz w:w="16840" w:h="11906" w:orient="landscape"/>
      <w:pgMar w:top="700" w:right="818" w:bottom="237" w:left="1440" w:header="0" w:footer="0" w:gutter="0"/>
      <w:cols w:space="720" w:equalWidth="0">
        <w:col w:w="14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20"/>
    <w:multiLevelType w:val="hybridMultilevel"/>
    <w:tmpl w:val="88F8FD88"/>
    <w:lvl w:ilvl="0" w:tplc="0F103808">
      <w:start w:val="6"/>
      <w:numFmt w:val="decimal"/>
      <w:lvlText w:val="%1."/>
      <w:lvlJc w:val="left"/>
    </w:lvl>
    <w:lvl w:ilvl="1" w:tplc="ED42B5CC">
      <w:numFmt w:val="decimal"/>
      <w:lvlText w:val=""/>
      <w:lvlJc w:val="left"/>
    </w:lvl>
    <w:lvl w:ilvl="2" w:tplc="E9D8C664">
      <w:numFmt w:val="decimal"/>
      <w:lvlText w:val=""/>
      <w:lvlJc w:val="left"/>
    </w:lvl>
    <w:lvl w:ilvl="3" w:tplc="62526200">
      <w:numFmt w:val="decimal"/>
      <w:lvlText w:val=""/>
      <w:lvlJc w:val="left"/>
    </w:lvl>
    <w:lvl w:ilvl="4" w:tplc="18B0814C">
      <w:numFmt w:val="decimal"/>
      <w:lvlText w:val=""/>
      <w:lvlJc w:val="left"/>
    </w:lvl>
    <w:lvl w:ilvl="5" w:tplc="C2721472">
      <w:numFmt w:val="decimal"/>
      <w:lvlText w:val=""/>
      <w:lvlJc w:val="left"/>
    </w:lvl>
    <w:lvl w:ilvl="6" w:tplc="B8D67282">
      <w:numFmt w:val="decimal"/>
      <w:lvlText w:val=""/>
      <w:lvlJc w:val="left"/>
    </w:lvl>
    <w:lvl w:ilvl="7" w:tplc="7876ADC8">
      <w:numFmt w:val="decimal"/>
      <w:lvlText w:val=""/>
      <w:lvlJc w:val="left"/>
    </w:lvl>
    <w:lvl w:ilvl="8" w:tplc="4EB01BDE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81DC5710"/>
    <w:lvl w:ilvl="0" w:tplc="7C04374C">
      <w:start w:val="1"/>
      <w:numFmt w:val="bullet"/>
      <w:lvlText w:val="-"/>
      <w:lvlJc w:val="left"/>
    </w:lvl>
    <w:lvl w:ilvl="1" w:tplc="E1121B2C">
      <w:start w:val="3"/>
      <w:numFmt w:val="decimal"/>
      <w:lvlText w:val="%2."/>
      <w:lvlJc w:val="left"/>
    </w:lvl>
    <w:lvl w:ilvl="2" w:tplc="D3FC00E6">
      <w:numFmt w:val="decimal"/>
      <w:lvlText w:val=""/>
      <w:lvlJc w:val="left"/>
    </w:lvl>
    <w:lvl w:ilvl="3" w:tplc="B784C60C">
      <w:numFmt w:val="decimal"/>
      <w:lvlText w:val=""/>
      <w:lvlJc w:val="left"/>
    </w:lvl>
    <w:lvl w:ilvl="4" w:tplc="70F013A6">
      <w:numFmt w:val="decimal"/>
      <w:lvlText w:val=""/>
      <w:lvlJc w:val="left"/>
    </w:lvl>
    <w:lvl w:ilvl="5" w:tplc="4BCEAA26">
      <w:numFmt w:val="decimal"/>
      <w:lvlText w:val=""/>
      <w:lvlJc w:val="left"/>
    </w:lvl>
    <w:lvl w:ilvl="6" w:tplc="DE7CE9B8">
      <w:numFmt w:val="decimal"/>
      <w:lvlText w:val=""/>
      <w:lvlJc w:val="left"/>
    </w:lvl>
    <w:lvl w:ilvl="7" w:tplc="C0900E46">
      <w:numFmt w:val="decimal"/>
      <w:lvlText w:val=""/>
      <w:lvlJc w:val="left"/>
    </w:lvl>
    <w:lvl w:ilvl="8" w:tplc="15F83E22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431A8C74"/>
    <w:lvl w:ilvl="0" w:tplc="CE261930">
      <w:start w:val="5"/>
      <w:numFmt w:val="decimal"/>
      <w:lvlText w:val="%1."/>
      <w:lvlJc w:val="left"/>
    </w:lvl>
    <w:lvl w:ilvl="1" w:tplc="9D8C8DA8">
      <w:start w:val="1"/>
      <w:numFmt w:val="bullet"/>
      <w:lvlText w:val="С"/>
      <w:lvlJc w:val="left"/>
    </w:lvl>
    <w:lvl w:ilvl="2" w:tplc="D7928D44">
      <w:numFmt w:val="decimal"/>
      <w:lvlText w:val=""/>
      <w:lvlJc w:val="left"/>
    </w:lvl>
    <w:lvl w:ilvl="3" w:tplc="04BAB66E">
      <w:numFmt w:val="decimal"/>
      <w:lvlText w:val=""/>
      <w:lvlJc w:val="left"/>
    </w:lvl>
    <w:lvl w:ilvl="4" w:tplc="18D4BC9C">
      <w:numFmt w:val="decimal"/>
      <w:lvlText w:val=""/>
      <w:lvlJc w:val="left"/>
    </w:lvl>
    <w:lvl w:ilvl="5" w:tplc="34C49A9A">
      <w:numFmt w:val="decimal"/>
      <w:lvlText w:val=""/>
      <w:lvlJc w:val="left"/>
    </w:lvl>
    <w:lvl w:ilvl="6" w:tplc="82768584">
      <w:numFmt w:val="decimal"/>
      <w:lvlText w:val=""/>
      <w:lvlJc w:val="left"/>
    </w:lvl>
    <w:lvl w:ilvl="7" w:tplc="9E78CA76">
      <w:numFmt w:val="decimal"/>
      <w:lvlText w:val=""/>
      <w:lvlJc w:val="left"/>
    </w:lvl>
    <w:lvl w:ilvl="8" w:tplc="C1F8E316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EA64B65C"/>
    <w:lvl w:ilvl="0" w:tplc="64C8B158">
      <w:start w:val="1"/>
      <w:numFmt w:val="bullet"/>
      <w:lvlText w:val="В"/>
      <w:lvlJc w:val="left"/>
    </w:lvl>
    <w:lvl w:ilvl="1" w:tplc="13DAEADC">
      <w:numFmt w:val="decimal"/>
      <w:lvlText w:val=""/>
      <w:lvlJc w:val="left"/>
    </w:lvl>
    <w:lvl w:ilvl="2" w:tplc="9FAACCDA">
      <w:numFmt w:val="decimal"/>
      <w:lvlText w:val=""/>
      <w:lvlJc w:val="left"/>
    </w:lvl>
    <w:lvl w:ilvl="3" w:tplc="52E20088">
      <w:numFmt w:val="decimal"/>
      <w:lvlText w:val=""/>
      <w:lvlJc w:val="left"/>
    </w:lvl>
    <w:lvl w:ilvl="4" w:tplc="CC324F2A">
      <w:numFmt w:val="decimal"/>
      <w:lvlText w:val=""/>
      <w:lvlJc w:val="left"/>
    </w:lvl>
    <w:lvl w:ilvl="5" w:tplc="5C50C006">
      <w:numFmt w:val="decimal"/>
      <w:lvlText w:val=""/>
      <w:lvlJc w:val="left"/>
    </w:lvl>
    <w:lvl w:ilvl="6" w:tplc="167AA41C">
      <w:numFmt w:val="decimal"/>
      <w:lvlText w:val=""/>
      <w:lvlJc w:val="left"/>
    </w:lvl>
    <w:lvl w:ilvl="7" w:tplc="54F24F7A">
      <w:numFmt w:val="decimal"/>
      <w:lvlText w:val=""/>
      <w:lvlJc w:val="left"/>
    </w:lvl>
    <w:lvl w:ilvl="8" w:tplc="7346E818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89784644"/>
    <w:lvl w:ilvl="0" w:tplc="1542C6A0">
      <w:start w:val="1"/>
      <w:numFmt w:val="bullet"/>
      <w:lvlText w:val="с"/>
      <w:lvlJc w:val="left"/>
    </w:lvl>
    <w:lvl w:ilvl="1" w:tplc="A5C0633A">
      <w:start w:val="2"/>
      <w:numFmt w:val="decimal"/>
      <w:lvlText w:val="%2)"/>
      <w:lvlJc w:val="left"/>
    </w:lvl>
    <w:lvl w:ilvl="2" w:tplc="167E5462">
      <w:numFmt w:val="decimal"/>
      <w:lvlText w:val=""/>
      <w:lvlJc w:val="left"/>
    </w:lvl>
    <w:lvl w:ilvl="3" w:tplc="AD529E2E">
      <w:numFmt w:val="decimal"/>
      <w:lvlText w:val=""/>
      <w:lvlJc w:val="left"/>
    </w:lvl>
    <w:lvl w:ilvl="4" w:tplc="B5B8C8DC">
      <w:numFmt w:val="decimal"/>
      <w:lvlText w:val=""/>
      <w:lvlJc w:val="left"/>
    </w:lvl>
    <w:lvl w:ilvl="5" w:tplc="533EC2E8">
      <w:numFmt w:val="decimal"/>
      <w:lvlText w:val=""/>
      <w:lvlJc w:val="left"/>
    </w:lvl>
    <w:lvl w:ilvl="6" w:tplc="DD909F1E">
      <w:numFmt w:val="decimal"/>
      <w:lvlText w:val=""/>
      <w:lvlJc w:val="left"/>
    </w:lvl>
    <w:lvl w:ilvl="7" w:tplc="B314B230">
      <w:numFmt w:val="decimal"/>
      <w:lvlText w:val=""/>
      <w:lvlJc w:val="left"/>
    </w:lvl>
    <w:lvl w:ilvl="8" w:tplc="5D2A87D2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638674E2"/>
    <w:lvl w:ilvl="0" w:tplc="8B8846AE">
      <w:start w:val="1"/>
      <w:numFmt w:val="bullet"/>
      <w:lvlText w:val="№"/>
      <w:lvlJc w:val="left"/>
    </w:lvl>
    <w:lvl w:ilvl="1" w:tplc="F5B0EB3A">
      <w:start w:val="1"/>
      <w:numFmt w:val="bullet"/>
      <w:lvlText w:val="с"/>
      <w:lvlJc w:val="left"/>
    </w:lvl>
    <w:lvl w:ilvl="2" w:tplc="D5CED098">
      <w:numFmt w:val="decimal"/>
      <w:lvlText w:val=""/>
      <w:lvlJc w:val="left"/>
    </w:lvl>
    <w:lvl w:ilvl="3" w:tplc="E586FC9A">
      <w:numFmt w:val="decimal"/>
      <w:lvlText w:val=""/>
      <w:lvlJc w:val="left"/>
    </w:lvl>
    <w:lvl w:ilvl="4" w:tplc="343C72A4">
      <w:numFmt w:val="decimal"/>
      <w:lvlText w:val=""/>
      <w:lvlJc w:val="left"/>
    </w:lvl>
    <w:lvl w:ilvl="5" w:tplc="57EAFDE2">
      <w:numFmt w:val="decimal"/>
      <w:lvlText w:val=""/>
      <w:lvlJc w:val="left"/>
    </w:lvl>
    <w:lvl w:ilvl="6" w:tplc="6C30ECA0">
      <w:numFmt w:val="decimal"/>
      <w:lvlText w:val=""/>
      <w:lvlJc w:val="left"/>
    </w:lvl>
    <w:lvl w:ilvl="7" w:tplc="7A78E1CE">
      <w:numFmt w:val="decimal"/>
      <w:lvlText w:val=""/>
      <w:lvlJc w:val="left"/>
    </w:lvl>
    <w:lvl w:ilvl="8" w:tplc="3F3A08AC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25B2A164"/>
    <w:lvl w:ilvl="0" w:tplc="03680808">
      <w:start w:val="1"/>
      <w:numFmt w:val="bullet"/>
      <w:lvlText w:val="в"/>
      <w:lvlJc w:val="left"/>
    </w:lvl>
    <w:lvl w:ilvl="1" w:tplc="983CB128">
      <w:start w:val="1"/>
      <w:numFmt w:val="bullet"/>
      <w:lvlText w:val="В"/>
      <w:lvlJc w:val="left"/>
    </w:lvl>
    <w:lvl w:ilvl="2" w:tplc="C4660D86">
      <w:numFmt w:val="decimal"/>
      <w:lvlText w:val=""/>
      <w:lvlJc w:val="left"/>
    </w:lvl>
    <w:lvl w:ilvl="3" w:tplc="14F8B864">
      <w:numFmt w:val="decimal"/>
      <w:lvlText w:val=""/>
      <w:lvlJc w:val="left"/>
    </w:lvl>
    <w:lvl w:ilvl="4" w:tplc="8E48FBD0">
      <w:numFmt w:val="decimal"/>
      <w:lvlText w:val=""/>
      <w:lvlJc w:val="left"/>
    </w:lvl>
    <w:lvl w:ilvl="5" w:tplc="ED20898E">
      <w:numFmt w:val="decimal"/>
      <w:lvlText w:val=""/>
      <w:lvlJc w:val="left"/>
    </w:lvl>
    <w:lvl w:ilvl="6" w:tplc="9FECBA44">
      <w:numFmt w:val="decimal"/>
      <w:lvlText w:val=""/>
      <w:lvlJc w:val="left"/>
    </w:lvl>
    <w:lvl w:ilvl="7" w:tplc="73644536">
      <w:numFmt w:val="decimal"/>
      <w:lvlText w:val=""/>
      <w:lvlJc w:val="left"/>
    </w:lvl>
    <w:lvl w:ilvl="8" w:tplc="76EEE7E0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31FC1786"/>
    <w:lvl w:ilvl="0" w:tplc="EA1A9FC2">
      <w:start w:val="1"/>
      <w:numFmt w:val="bullet"/>
      <w:lvlText w:val="В"/>
      <w:lvlJc w:val="left"/>
    </w:lvl>
    <w:lvl w:ilvl="1" w:tplc="60527FEC">
      <w:numFmt w:val="decimal"/>
      <w:lvlText w:val=""/>
      <w:lvlJc w:val="left"/>
    </w:lvl>
    <w:lvl w:ilvl="2" w:tplc="052A9704">
      <w:numFmt w:val="decimal"/>
      <w:lvlText w:val=""/>
      <w:lvlJc w:val="left"/>
    </w:lvl>
    <w:lvl w:ilvl="3" w:tplc="F672082A">
      <w:numFmt w:val="decimal"/>
      <w:lvlText w:val=""/>
      <w:lvlJc w:val="left"/>
    </w:lvl>
    <w:lvl w:ilvl="4" w:tplc="A3466758">
      <w:numFmt w:val="decimal"/>
      <w:lvlText w:val=""/>
      <w:lvlJc w:val="left"/>
    </w:lvl>
    <w:lvl w:ilvl="5" w:tplc="311A27F2">
      <w:numFmt w:val="decimal"/>
      <w:lvlText w:val=""/>
      <w:lvlJc w:val="left"/>
    </w:lvl>
    <w:lvl w:ilvl="6" w:tplc="B85C3F24">
      <w:numFmt w:val="decimal"/>
      <w:lvlText w:val=""/>
      <w:lvlJc w:val="left"/>
    </w:lvl>
    <w:lvl w:ilvl="7" w:tplc="A20AF3DC">
      <w:numFmt w:val="decimal"/>
      <w:lvlText w:val=""/>
      <w:lvlJc w:val="left"/>
    </w:lvl>
    <w:lvl w:ilvl="8" w:tplc="EB4EC976">
      <w:numFmt w:val="decimal"/>
      <w:lvlText w:val=""/>
      <w:lvlJc w:val="left"/>
    </w:lvl>
  </w:abstractNum>
  <w:abstractNum w:abstractNumId="8" w15:restartNumberingAfterBreak="0">
    <w:nsid w:val="000022EE"/>
    <w:multiLevelType w:val="hybridMultilevel"/>
    <w:tmpl w:val="27B6F1AA"/>
    <w:lvl w:ilvl="0" w:tplc="BE3E0880">
      <w:start w:val="1"/>
      <w:numFmt w:val="bullet"/>
      <w:lvlText w:val="-"/>
      <w:lvlJc w:val="left"/>
    </w:lvl>
    <w:lvl w:ilvl="1" w:tplc="54EA1644">
      <w:numFmt w:val="decimal"/>
      <w:lvlText w:val=""/>
      <w:lvlJc w:val="left"/>
    </w:lvl>
    <w:lvl w:ilvl="2" w:tplc="91EC7C22">
      <w:numFmt w:val="decimal"/>
      <w:lvlText w:val=""/>
      <w:lvlJc w:val="left"/>
    </w:lvl>
    <w:lvl w:ilvl="3" w:tplc="832E1C9E">
      <w:numFmt w:val="decimal"/>
      <w:lvlText w:val=""/>
      <w:lvlJc w:val="left"/>
    </w:lvl>
    <w:lvl w:ilvl="4" w:tplc="20804986">
      <w:numFmt w:val="decimal"/>
      <w:lvlText w:val=""/>
      <w:lvlJc w:val="left"/>
    </w:lvl>
    <w:lvl w:ilvl="5" w:tplc="034E0E8E">
      <w:numFmt w:val="decimal"/>
      <w:lvlText w:val=""/>
      <w:lvlJc w:val="left"/>
    </w:lvl>
    <w:lvl w:ilvl="6" w:tplc="B36A922C">
      <w:numFmt w:val="decimal"/>
      <w:lvlText w:val=""/>
      <w:lvlJc w:val="left"/>
    </w:lvl>
    <w:lvl w:ilvl="7" w:tplc="0CEADC02">
      <w:numFmt w:val="decimal"/>
      <w:lvlText w:val=""/>
      <w:lvlJc w:val="left"/>
    </w:lvl>
    <w:lvl w:ilvl="8" w:tplc="D0D4E9CE">
      <w:numFmt w:val="decimal"/>
      <w:lvlText w:val=""/>
      <w:lvlJc w:val="left"/>
    </w:lvl>
  </w:abstractNum>
  <w:abstractNum w:abstractNumId="9" w15:restartNumberingAfterBreak="0">
    <w:nsid w:val="00002350"/>
    <w:multiLevelType w:val="hybridMultilevel"/>
    <w:tmpl w:val="C37033A4"/>
    <w:lvl w:ilvl="0" w:tplc="81A41086">
      <w:start w:val="1"/>
      <w:numFmt w:val="bullet"/>
      <w:lvlText w:val="-"/>
      <w:lvlJc w:val="left"/>
    </w:lvl>
    <w:lvl w:ilvl="1" w:tplc="315A9862">
      <w:numFmt w:val="decimal"/>
      <w:lvlText w:val=""/>
      <w:lvlJc w:val="left"/>
    </w:lvl>
    <w:lvl w:ilvl="2" w:tplc="803888DE">
      <w:numFmt w:val="decimal"/>
      <w:lvlText w:val=""/>
      <w:lvlJc w:val="left"/>
    </w:lvl>
    <w:lvl w:ilvl="3" w:tplc="18ACE8E6">
      <w:numFmt w:val="decimal"/>
      <w:lvlText w:val=""/>
      <w:lvlJc w:val="left"/>
    </w:lvl>
    <w:lvl w:ilvl="4" w:tplc="7B3E5D20">
      <w:numFmt w:val="decimal"/>
      <w:lvlText w:val=""/>
      <w:lvlJc w:val="left"/>
    </w:lvl>
    <w:lvl w:ilvl="5" w:tplc="FE268E84">
      <w:numFmt w:val="decimal"/>
      <w:lvlText w:val=""/>
      <w:lvlJc w:val="left"/>
    </w:lvl>
    <w:lvl w:ilvl="6" w:tplc="BF444EC0">
      <w:numFmt w:val="decimal"/>
      <w:lvlText w:val=""/>
      <w:lvlJc w:val="left"/>
    </w:lvl>
    <w:lvl w:ilvl="7" w:tplc="6FEE5DAC">
      <w:numFmt w:val="decimal"/>
      <w:lvlText w:val=""/>
      <w:lvlJc w:val="left"/>
    </w:lvl>
    <w:lvl w:ilvl="8" w:tplc="F25AF268">
      <w:numFmt w:val="decimal"/>
      <w:lvlText w:val=""/>
      <w:lvlJc w:val="left"/>
    </w:lvl>
  </w:abstractNum>
  <w:abstractNum w:abstractNumId="10" w15:restartNumberingAfterBreak="0">
    <w:nsid w:val="0000260D"/>
    <w:multiLevelType w:val="hybridMultilevel"/>
    <w:tmpl w:val="4F8C0908"/>
    <w:lvl w:ilvl="0" w:tplc="DEEEFCA8">
      <w:start w:val="1"/>
      <w:numFmt w:val="bullet"/>
      <w:lvlText w:val="-"/>
      <w:lvlJc w:val="left"/>
    </w:lvl>
    <w:lvl w:ilvl="1" w:tplc="7730F1C0">
      <w:start w:val="1"/>
      <w:numFmt w:val="decimal"/>
      <w:lvlText w:val="%2."/>
      <w:lvlJc w:val="left"/>
    </w:lvl>
    <w:lvl w:ilvl="2" w:tplc="DEFADDAE">
      <w:numFmt w:val="decimal"/>
      <w:lvlText w:val=""/>
      <w:lvlJc w:val="left"/>
    </w:lvl>
    <w:lvl w:ilvl="3" w:tplc="1826D592">
      <w:numFmt w:val="decimal"/>
      <w:lvlText w:val=""/>
      <w:lvlJc w:val="left"/>
    </w:lvl>
    <w:lvl w:ilvl="4" w:tplc="E2022C3E">
      <w:numFmt w:val="decimal"/>
      <w:lvlText w:val=""/>
      <w:lvlJc w:val="left"/>
    </w:lvl>
    <w:lvl w:ilvl="5" w:tplc="A6CA41D0">
      <w:numFmt w:val="decimal"/>
      <w:lvlText w:val=""/>
      <w:lvlJc w:val="left"/>
    </w:lvl>
    <w:lvl w:ilvl="6" w:tplc="5B6E03E4">
      <w:numFmt w:val="decimal"/>
      <w:lvlText w:val=""/>
      <w:lvlJc w:val="left"/>
    </w:lvl>
    <w:lvl w:ilvl="7" w:tplc="BC4AD548">
      <w:numFmt w:val="decimal"/>
      <w:lvlText w:val=""/>
      <w:lvlJc w:val="left"/>
    </w:lvl>
    <w:lvl w:ilvl="8" w:tplc="EB244670">
      <w:numFmt w:val="decimal"/>
      <w:lvlText w:val=""/>
      <w:lvlJc w:val="left"/>
    </w:lvl>
  </w:abstractNum>
  <w:abstractNum w:abstractNumId="11" w15:restartNumberingAfterBreak="0">
    <w:nsid w:val="000026A6"/>
    <w:multiLevelType w:val="hybridMultilevel"/>
    <w:tmpl w:val="DC44E042"/>
    <w:lvl w:ilvl="0" w:tplc="E24E8860">
      <w:start w:val="1"/>
      <w:numFmt w:val="decimal"/>
      <w:lvlText w:val="%1."/>
      <w:lvlJc w:val="left"/>
    </w:lvl>
    <w:lvl w:ilvl="1" w:tplc="2B4C52FE">
      <w:start w:val="1"/>
      <w:numFmt w:val="bullet"/>
      <w:lvlText w:val="В"/>
      <w:lvlJc w:val="left"/>
    </w:lvl>
    <w:lvl w:ilvl="2" w:tplc="4E20AC26">
      <w:start w:val="1"/>
      <w:numFmt w:val="bullet"/>
      <w:lvlText w:val="В"/>
      <w:lvlJc w:val="left"/>
    </w:lvl>
    <w:lvl w:ilvl="3" w:tplc="995AA254">
      <w:numFmt w:val="decimal"/>
      <w:lvlText w:val=""/>
      <w:lvlJc w:val="left"/>
    </w:lvl>
    <w:lvl w:ilvl="4" w:tplc="F692F04C">
      <w:numFmt w:val="decimal"/>
      <w:lvlText w:val=""/>
      <w:lvlJc w:val="left"/>
    </w:lvl>
    <w:lvl w:ilvl="5" w:tplc="507277A6">
      <w:numFmt w:val="decimal"/>
      <w:lvlText w:val=""/>
      <w:lvlJc w:val="left"/>
    </w:lvl>
    <w:lvl w:ilvl="6" w:tplc="9B707EC2">
      <w:numFmt w:val="decimal"/>
      <w:lvlText w:val=""/>
      <w:lvlJc w:val="left"/>
    </w:lvl>
    <w:lvl w:ilvl="7" w:tplc="3CF61B5E">
      <w:numFmt w:val="decimal"/>
      <w:lvlText w:val=""/>
      <w:lvlJc w:val="left"/>
    </w:lvl>
    <w:lvl w:ilvl="8" w:tplc="3A683A64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1F8C803E"/>
    <w:lvl w:ilvl="0" w:tplc="35E88064">
      <w:start w:val="1"/>
      <w:numFmt w:val="bullet"/>
      <w:lvlText w:val="-"/>
      <w:lvlJc w:val="left"/>
    </w:lvl>
    <w:lvl w:ilvl="1" w:tplc="0A745A28">
      <w:numFmt w:val="decimal"/>
      <w:lvlText w:val=""/>
      <w:lvlJc w:val="left"/>
    </w:lvl>
    <w:lvl w:ilvl="2" w:tplc="450A1726">
      <w:numFmt w:val="decimal"/>
      <w:lvlText w:val=""/>
      <w:lvlJc w:val="left"/>
    </w:lvl>
    <w:lvl w:ilvl="3" w:tplc="7C8EBB42">
      <w:numFmt w:val="decimal"/>
      <w:lvlText w:val=""/>
      <w:lvlJc w:val="left"/>
    </w:lvl>
    <w:lvl w:ilvl="4" w:tplc="560A4F1E">
      <w:numFmt w:val="decimal"/>
      <w:lvlText w:val=""/>
      <w:lvlJc w:val="left"/>
    </w:lvl>
    <w:lvl w:ilvl="5" w:tplc="C0644B34">
      <w:numFmt w:val="decimal"/>
      <w:lvlText w:val=""/>
      <w:lvlJc w:val="left"/>
    </w:lvl>
    <w:lvl w:ilvl="6" w:tplc="7FA681FA">
      <w:numFmt w:val="decimal"/>
      <w:lvlText w:val=""/>
      <w:lvlJc w:val="left"/>
    </w:lvl>
    <w:lvl w:ilvl="7" w:tplc="F8CE9458">
      <w:numFmt w:val="decimal"/>
      <w:lvlText w:val=""/>
      <w:lvlJc w:val="left"/>
    </w:lvl>
    <w:lvl w:ilvl="8" w:tplc="6C0EB994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CEAC2F7C"/>
    <w:lvl w:ilvl="0" w:tplc="34540612">
      <w:start w:val="1"/>
      <w:numFmt w:val="bullet"/>
      <w:lvlText w:val="и"/>
      <w:lvlJc w:val="left"/>
    </w:lvl>
    <w:lvl w:ilvl="1" w:tplc="1F2C363A">
      <w:numFmt w:val="decimal"/>
      <w:lvlText w:val=""/>
      <w:lvlJc w:val="left"/>
    </w:lvl>
    <w:lvl w:ilvl="2" w:tplc="B462971A">
      <w:numFmt w:val="decimal"/>
      <w:lvlText w:val=""/>
      <w:lvlJc w:val="left"/>
    </w:lvl>
    <w:lvl w:ilvl="3" w:tplc="2ADEECB6">
      <w:numFmt w:val="decimal"/>
      <w:lvlText w:val=""/>
      <w:lvlJc w:val="left"/>
    </w:lvl>
    <w:lvl w:ilvl="4" w:tplc="9B6E43DC">
      <w:numFmt w:val="decimal"/>
      <w:lvlText w:val=""/>
      <w:lvlJc w:val="left"/>
    </w:lvl>
    <w:lvl w:ilvl="5" w:tplc="E0C45832">
      <w:numFmt w:val="decimal"/>
      <w:lvlText w:val=""/>
      <w:lvlJc w:val="left"/>
    </w:lvl>
    <w:lvl w:ilvl="6" w:tplc="DE24BB56">
      <w:numFmt w:val="decimal"/>
      <w:lvlText w:val=""/>
      <w:lvlJc w:val="left"/>
    </w:lvl>
    <w:lvl w:ilvl="7" w:tplc="70BC36F8">
      <w:numFmt w:val="decimal"/>
      <w:lvlText w:val=""/>
      <w:lvlJc w:val="left"/>
    </w:lvl>
    <w:lvl w:ilvl="8" w:tplc="4E081028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209E977C"/>
    <w:lvl w:ilvl="0" w:tplc="F98AE0B2">
      <w:start w:val="1"/>
      <w:numFmt w:val="bullet"/>
      <w:lvlText w:val="с"/>
      <w:lvlJc w:val="left"/>
    </w:lvl>
    <w:lvl w:ilvl="1" w:tplc="B9068E40">
      <w:start w:val="3"/>
      <w:numFmt w:val="decimal"/>
      <w:lvlText w:val="%2)"/>
      <w:lvlJc w:val="left"/>
    </w:lvl>
    <w:lvl w:ilvl="2" w:tplc="A498DC52">
      <w:numFmt w:val="decimal"/>
      <w:lvlText w:val=""/>
      <w:lvlJc w:val="left"/>
    </w:lvl>
    <w:lvl w:ilvl="3" w:tplc="CCD6BA4A">
      <w:numFmt w:val="decimal"/>
      <w:lvlText w:val=""/>
      <w:lvlJc w:val="left"/>
    </w:lvl>
    <w:lvl w:ilvl="4" w:tplc="5EE4B4C0">
      <w:numFmt w:val="decimal"/>
      <w:lvlText w:val=""/>
      <w:lvlJc w:val="left"/>
    </w:lvl>
    <w:lvl w:ilvl="5" w:tplc="BCCEC560">
      <w:numFmt w:val="decimal"/>
      <w:lvlText w:val=""/>
      <w:lvlJc w:val="left"/>
    </w:lvl>
    <w:lvl w:ilvl="6" w:tplc="6A1E98BE">
      <w:numFmt w:val="decimal"/>
      <w:lvlText w:val=""/>
      <w:lvlJc w:val="left"/>
    </w:lvl>
    <w:lvl w:ilvl="7" w:tplc="3CDAFA8A">
      <w:numFmt w:val="decimal"/>
      <w:lvlText w:val=""/>
      <w:lvlJc w:val="left"/>
    </w:lvl>
    <w:lvl w:ilvl="8" w:tplc="21EA5932">
      <w:numFmt w:val="decimal"/>
      <w:lvlText w:val=""/>
      <w:lvlJc w:val="left"/>
    </w:lvl>
  </w:abstractNum>
  <w:abstractNum w:abstractNumId="15" w15:restartNumberingAfterBreak="0">
    <w:nsid w:val="0000428B"/>
    <w:multiLevelType w:val="hybridMultilevel"/>
    <w:tmpl w:val="81726DFA"/>
    <w:lvl w:ilvl="0" w:tplc="87042CF4">
      <w:start w:val="1"/>
      <w:numFmt w:val="bullet"/>
      <w:lvlText w:val="%."/>
      <w:lvlJc w:val="left"/>
    </w:lvl>
    <w:lvl w:ilvl="1" w:tplc="1A4A1122">
      <w:start w:val="1"/>
      <w:numFmt w:val="decimal"/>
      <w:lvlText w:val="%2."/>
      <w:lvlJc w:val="left"/>
    </w:lvl>
    <w:lvl w:ilvl="2" w:tplc="99167F12">
      <w:start w:val="1"/>
      <w:numFmt w:val="bullet"/>
      <w:lvlText w:val="В"/>
      <w:lvlJc w:val="left"/>
    </w:lvl>
    <w:lvl w:ilvl="3" w:tplc="7AC427DA">
      <w:numFmt w:val="decimal"/>
      <w:lvlText w:val=""/>
      <w:lvlJc w:val="left"/>
    </w:lvl>
    <w:lvl w:ilvl="4" w:tplc="1DD27466">
      <w:numFmt w:val="decimal"/>
      <w:lvlText w:val=""/>
      <w:lvlJc w:val="left"/>
    </w:lvl>
    <w:lvl w:ilvl="5" w:tplc="FFD08974">
      <w:numFmt w:val="decimal"/>
      <w:lvlText w:val=""/>
      <w:lvlJc w:val="left"/>
    </w:lvl>
    <w:lvl w:ilvl="6" w:tplc="CC2EB37A">
      <w:numFmt w:val="decimal"/>
      <w:lvlText w:val=""/>
      <w:lvlJc w:val="left"/>
    </w:lvl>
    <w:lvl w:ilvl="7" w:tplc="F2BA8B6C">
      <w:numFmt w:val="decimal"/>
      <w:lvlText w:val=""/>
      <w:lvlJc w:val="left"/>
    </w:lvl>
    <w:lvl w:ilvl="8" w:tplc="0FF69230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6436CE18"/>
    <w:lvl w:ilvl="0" w:tplc="09B0F33A">
      <w:start w:val="1"/>
      <w:numFmt w:val="decimal"/>
      <w:lvlText w:val="%1)"/>
      <w:lvlJc w:val="left"/>
    </w:lvl>
    <w:lvl w:ilvl="1" w:tplc="A0B820EA">
      <w:numFmt w:val="decimal"/>
      <w:lvlText w:val=""/>
      <w:lvlJc w:val="left"/>
    </w:lvl>
    <w:lvl w:ilvl="2" w:tplc="FEF21046">
      <w:numFmt w:val="decimal"/>
      <w:lvlText w:val=""/>
      <w:lvlJc w:val="left"/>
    </w:lvl>
    <w:lvl w:ilvl="3" w:tplc="A3CC7150">
      <w:numFmt w:val="decimal"/>
      <w:lvlText w:val=""/>
      <w:lvlJc w:val="left"/>
    </w:lvl>
    <w:lvl w:ilvl="4" w:tplc="87ECD574">
      <w:numFmt w:val="decimal"/>
      <w:lvlText w:val=""/>
      <w:lvlJc w:val="left"/>
    </w:lvl>
    <w:lvl w:ilvl="5" w:tplc="4EF21344">
      <w:numFmt w:val="decimal"/>
      <w:lvlText w:val=""/>
      <w:lvlJc w:val="left"/>
    </w:lvl>
    <w:lvl w:ilvl="6" w:tplc="82129172">
      <w:numFmt w:val="decimal"/>
      <w:lvlText w:val=""/>
      <w:lvlJc w:val="left"/>
    </w:lvl>
    <w:lvl w:ilvl="7" w:tplc="2F1A65A6">
      <w:numFmt w:val="decimal"/>
      <w:lvlText w:val=""/>
      <w:lvlJc w:val="left"/>
    </w:lvl>
    <w:lvl w:ilvl="8" w:tplc="1B56F438">
      <w:numFmt w:val="decimal"/>
      <w:lvlText w:val=""/>
      <w:lvlJc w:val="left"/>
    </w:lvl>
  </w:abstractNum>
  <w:abstractNum w:abstractNumId="17" w15:restartNumberingAfterBreak="0">
    <w:nsid w:val="00004B40"/>
    <w:multiLevelType w:val="hybridMultilevel"/>
    <w:tmpl w:val="2AE63D06"/>
    <w:lvl w:ilvl="0" w:tplc="5EBA890E">
      <w:start w:val="1"/>
      <w:numFmt w:val="bullet"/>
      <w:lvlText w:val="-"/>
      <w:lvlJc w:val="left"/>
    </w:lvl>
    <w:lvl w:ilvl="1" w:tplc="81E843A0">
      <w:numFmt w:val="decimal"/>
      <w:lvlText w:val=""/>
      <w:lvlJc w:val="left"/>
    </w:lvl>
    <w:lvl w:ilvl="2" w:tplc="E1561CF8">
      <w:numFmt w:val="decimal"/>
      <w:lvlText w:val=""/>
      <w:lvlJc w:val="left"/>
    </w:lvl>
    <w:lvl w:ilvl="3" w:tplc="DA5EF984">
      <w:numFmt w:val="decimal"/>
      <w:lvlText w:val=""/>
      <w:lvlJc w:val="left"/>
    </w:lvl>
    <w:lvl w:ilvl="4" w:tplc="FBA8118A">
      <w:numFmt w:val="decimal"/>
      <w:lvlText w:val=""/>
      <w:lvlJc w:val="left"/>
    </w:lvl>
    <w:lvl w:ilvl="5" w:tplc="48647492">
      <w:numFmt w:val="decimal"/>
      <w:lvlText w:val=""/>
      <w:lvlJc w:val="left"/>
    </w:lvl>
    <w:lvl w:ilvl="6" w:tplc="6154658E">
      <w:numFmt w:val="decimal"/>
      <w:lvlText w:val=""/>
      <w:lvlJc w:val="left"/>
    </w:lvl>
    <w:lvl w:ilvl="7" w:tplc="5EFC3D74">
      <w:numFmt w:val="decimal"/>
      <w:lvlText w:val=""/>
      <w:lvlJc w:val="left"/>
    </w:lvl>
    <w:lvl w:ilvl="8" w:tplc="DB44675C">
      <w:numFmt w:val="decimal"/>
      <w:lvlText w:val=""/>
      <w:lvlJc w:val="left"/>
    </w:lvl>
  </w:abstractNum>
  <w:abstractNum w:abstractNumId="18" w15:restartNumberingAfterBreak="0">
    <w:nsid w:val="00004E45"/>
    <w:multiLevelType w:val="hybridMultilevel"/>
    <w:tmpl w:val="28FA4C9E"/>
    <w:lvl w:ilvl="0" w:tplc="DC74107A">
      <w:start w:val="1"/>
      <w:numFmt w:val="bullet"/>
      <w:lvlText w:val="-"/>
      <w:lvlJc w:val="left"/>
    </w:lvl>
    <w:lvl w:ilvl="1" w:tplc="703E8F78">
      <w:numFmt w:val="decimal"/>
      <w:lvlText w:val=""/>
      <w:lvlJc w:val="left"/>
    </w:lvl>
    <w:lvl w:ilvl="2" w:tplc="7C927D80">
      <w:numFmt w:val="decimal"/>
      <w:lvlText w:val=""/>
      <w:lvlJc w:val="left"/>
    </w:lvl>
    <w:lvl w:ilvl="3" w:tplc="0DA6DD9C">
      <w:numFmt w:val="decimal"/>
      <w:lvlText w:val=""/>
      <w:lvlJc w:val="left"/>
    </w:lvl>
    <w:lvl w:ilvl="4" w:tplc="5944ED4E">
      <w:numFmt w:val="decimal"/>
      <w:lvlText w:val=""/>
      <w:lvlJc w:val="left"/>
    </w:lvl>
    <w:lvl w:ilvl="5" w:tplc="62E4321C">
      <w:numFmt w:val="decimal"/>
      <w:lvlText w:val=""/>
      <w:lvlJc w:val="left"/>
    </w:lvl>
    <w:lvl w:ilvl="6" w:tplc="AB4AD32C">
      <w:numFmt w:val="decimal"/>
      <w:lvlText w:val=""/>
      <w:lvlJc w:val="left"/>
    </w:lvl>
    <w:lvl w:ilvl="7" w:tplc="D73EF856">
      <w:numFmt w:val="decimal"/>
      <w:lvlText w:val=""/>
      <w:lvlJc w:val="left"/>
    </w:lvl>
    <w:lvl w:ilvl="8" w:tplc="A430533E">
      <w:numFmt w:val="decimal"/>
      <w:lvlText w:val=""/>
      <w:lvlJc w:val="left"/>
    </w:lvl>
  </w:abstractNum>
  <w:abstractNum w:abstractNumId="19" w15:restartNumberingAfterBreak="0">
    <w:nsid w:val="000056AE"/>
    <w:multiLevelType w:val="hybridMultilevel"/>
    <w:tmpl w:val="923815E0"/>
    <w:lvl w:ilvl="0" w:tplc="95CA0564">
      <w:start w:val="4"/>
      <w:numFmt w:val="decimal"/>
      <w:lvlText w:val="%1."/>
      <w:lvlJc w:val="left"/>
    </w:lvl>
    <w:lvl w:ilvl="1" w:tplc="31D8BA10">
      <w:numFmt w:val="decimal"/>
      <w:lvlText w:val=""/>
      <w:lvlJc w:val="left"/>
    </w:lvl>
    <w:lvl w:ilvl="2" w:tplc="962A4CBC">
      <w:numFmt w:val="decimal"/>
      <w:lvlText w:val=""/>
      <w:lvlJc w:val="left"/>
    </w:lvl>
    <w:lvl w:ilvl="3" w:tplc="203611BE">
      <w:numFmt w:val="decimal"/>
      <w:lvlText w:val=""/>
      <w:lvlJc w:val="left"/>
    </w:lvl>
    <w:lvl w:ilvl="4" w:tplc="116CB6BC">
      <w:numFmt w:val="decimal"/>
      <w:lvlText w:val=""/>
      <w:lvlJc w:val="left"/>
    </w:lvl>
    <w:lvl w:ilvl="5" w:tplc="BE1249CC">
      <w:numFmt w:val="decimal"/>
      <w:lvlText w:val=""/>
      <w:lvlJc w:val="left"/>
    </w:lvl>
    <w:lvl w:ilvl="6" w:tplc="9E28E79E">
      <w:numFmt w:val="decimal"/>
      <w:lvlText w:val=""/>
      <w:lvlJc w:val="left"/>
    </w:lvl>
    <w:lvl w:ilvl="7" w:tplc="2264BDBE">
      <w:numFmt w:val="decimal"/>
      <w:lvlText w:val=""/>
      <w:lvlJc w:val="left"/>
    </w:lvl>
    <w:lvl w:ilvl="8" w:tplc="92E4CF4C">
      <w:numFmt w:val="decimal"/>
      <w:lvlText w:val=""/>
      <w:lvlJc w:val="left"/>
    </w:lvl>
  </w:abstractNum>
  <w:abstractNum w:abstractNumId="20" w15:restartNumberingAfterBreak="0">
    <w:nsid w:val="00005878"/>
    <w:multiLevelType w:val="hybridMultilevel"/>
    <w:tmpl w:val="B89CD95A"/>
    <w:lvl w:ilvl="0" w:tplc="CC3A834E">
      <w:start w:val="1"/>
      <w:numFmt w:val="decimal"/>
      <w:lvlText w:val="%1."/>
      <w:lvlJc w:val="left"/>
    </w:lvl>
    <w:lvl w:ilvl="1" w:tplc="EF90FD06">
      <w:numFmt w:val="decimal"/>
      <w:lvlText w:val=""/>
      <w:lvlJc w:val="left"/>
    </w:lvl>
    <w:lvl w:ilvl="2" w:tplc="51CC8E4A">
      <w:numFmt w:val="decimal"/>
      <w:lvlText w:val=""/>
      <w:lvlJc w:val="left"/>
    </w:lvl>
    <w:lvl w:ilvl="3" w:tplc="198A2644">
      <w:numFmt w:val="decimal"/>
      <w:lvlText w:val=""/>
      <w:lvlJc w:val="left"/>
    </w:lvl>
    <w:lvl w:ilvl="4" w:tplc="62CC973C">
      <w:numFmt w:val="decimal"/>
      <w:lvlText w:val=""/>
      <w:lvlJc w:val="left"/>
    </w:lvl>
    <w:lvl w:ilvl="5" w:tplc="50EABAA6">
      <w:numFmt w:val="decimal"/>
      <w:lvlText w:val=""/>
      <w:lvlJc w:val="left"/>
    </w:lvl>
    <w:lvl w:ilvl="6" w:tplc="E8B4EB56">
      <w:numFmt w:val="decimal"/>
      <w:lvlText w:val=""/>
      <w:lvlJc w:val="left"/>
    </w:lvl>
    <w:lvl w:ilvl="7" w:tplc="C07CD29E">
      <w:numFmt w:val="decimal"/>
      <w:lvlText w:val=""/>
      <w:lvlJc w:val="left"/>
    </w:lvl>
    <w:lvl w:ilvl="8" w:tplc="AD32F3AE">
      <w:numFmt w:val="decimal"/>
      <w:lvlText w:val=""/>
      <w:lvlJc w:val="left"/>
    </w:lvl>
  </w:abstractNum>
  <w:abstractNum w:abstractNumId="21" w15:restartNumberingAfterBreak="0">
    <w:nsid w:val="00005CFD"/>
    <w:multiLevelType w:val="hybridMultilevel"/>
    <w:tmpl w:val="6A468394"/>
    <w:lvl w:ilvl="0" w:tplc="61FC949E">
      <w:start w:val="5"/>
      <w:numFmt w:val="decimal"/>
      <w:lvlText w:val="%1."/>
      <w:lvlJc w:val="left"/>
    </w:lvl>
    <w:lvl w:ilvl="1" w:tplc="E7B0E2A2">
      <w:numFmt w:val="decimal"/>
      <w:lvlText w:val=""/>
      <w:lvlJc w:val="left"/>
    </w:lvl>
    <w:lvl w:ilvl="2" w:tplc="EE642616">
      <w:numFmt w:val="decimal"/>
      <w:lvlText w:val=""/>
      <w:lvlJc w:val="left"/>
    </w:lvl>
    <w:lvl w:ilvl="3" w:tplc="725E2438">
      <w:numFmt w:val="decimal"/>
      <w:lvlText w:val=""/>
      <w:lvlJc w:val="left"/>
    </w:lvl>
    <w:lvl w:ilvl="4" w:tplc="BD9A2F68">
      <w:numFmt w:val="decimal"/>
      <w:lvlText w:val=""/>
      <w:lvlJc w:val="left"/>
    </w:lvl>
    <w:lvl w:ilvl="5" w:tplc="0AEC7F46">
      <w:numFmt w:val="decimal"/>
      <w:lvlText w:val=""/>
      <w:lvlJc w:val="left"/>
    </w:lvl>
    <w:lvl w:ilvl="6" w:tplc="252EBACE">
      <w:numFmt w:val="decimal"/>
      <w:lvlText w:val=""/>
      <w:lvlJc w:val="left"/>
    </w:lvl>
    <w:lvl w:ilvl="7" w:tplc="03D43B44">
      <w:numFmt w:val="decimal"/>
      <w:lvlText w:val=""/>
      <w:lvlJc w:val="left"/>
    </w:lvl>
    <w:lvl w:ilvl="8" w:tplc="040EE058">
      <w:numFmt w:val="decimal"/>
      <w:lvlText w:val=""/>
      <w:lvlJc w:val="left"/>
    </w:lvl>
  </w:abstractNum>
  <w:abstractNum w:abstractNumId="22" w15:restartNumberingAfterBreak="0">
    <w:nsid w:val="00005D03"/>
    <w:multiLevelType w:val="hybridMultilevel"/>
    <w:tmpl w:val="4010FF1C"/>
    <w:lvl w:ilvl="0" w:tplc="78A26508">
      <w:start w:val="3"/>
      <w:numFmt w:val="decimal"/>
      <w:lvlText w:val="%1."/>
      <w:lvlJc w:val="left"/>
    </w:lvl>
    <w:lvl w:ilvl="1" w:tplc="3CE2FD10">
      <w:numFmt w:val="decimal"/>
      <w:lvlText w:val=""/>
      <w:lvlJc w:val="left"/>
    </w:lvl>
    <w:lvl w:ilvl="2" w:tplc="0AD27894">
      <w:numFmt w:val="decimal"/>
      <w:lvlText w:val=""/>
      <w:lvlJc w:val="left"/>
    </w:lvl>
    <w:lvl w:ilvl="3" w:tplc="24123176">
      <w:numFmt w:val="decimal"/>
      <w:lvlText w:val=""/>
      <w:lvlJc w:val="left"/>
    </w:lvl>
    <w:lvl w:ilvl="4" w:tplc="DE48128E">
      <w:numFmt w:val="decimal"/>
      <w:lvlText w:val=""/>
      <w:lvlJc w:val="left"/>
    </w:lvl>
    <w:lvl w:ilvl="5" w:tplc="17823376">
      <w:numFmt w:val="decimal"/>
      <w:lvlText w:val=""/>
      <w:lvlJc w:val="left"/>
    </w:lvl>
    <w:lvl w:ilvl="6" w:tplc="BFBC2C6C">
      <w:numFmt w:val="decimal"/>
      <w:lvlText w:val=""/>
      <w:lvlJc w:val="left"/>
    </w:lvl>
    <w:lvl w:ilvl="7" w:tplc="81D2DC76">
      <w:numFmt w:val="decimal"/>
      <w:lvlText w:val=""/>
      <w:lvlJc w:val="left"/>
    </w:lvl>
    <w:lvl w:ilvl="8" w:tplc="256624B8">
      <w:numFmt w:val="decimal"/>
      <w:lvlText w:val=""/>
      <w:lvlJc w:val="left"/>
    </w:lvl>
  </w:abstractNum>
  <w:abstractNum w:abstractNumId="23" w15:restartNumberingAfterBreak="0">
    <w:nsid w:val="000063CB"/>
    <w:multiLevelType w:val="hybridMultilevel"/>
    <w:tmpl w:val="28663716"/>
    <w:lvl w:ilvl="0" w:tplc="CB5C1484">
      <w:start w:val="1"/>
      <w:numFmt w:val="bullet"/>
      <w:lvlText w:val="в"/>
      <w:lvlJc w:val="left"/>
    </w:lvl>
    <w:lvl w:ilvl="1" w:tplc="6AE415DA">
      <w:numFmt w:val="decimal"/>
      <w:lvlText w:val=""/>
      <w:lvlJc w:val="left"/>
    </w:lvl>
    <w:lvl w:ilvl="2" w:tplc="9A727984">
      <w:numFmt w:val="decimal"/>
      <w:lvlText w:val=""/>
      <w:lvlJc w:val="left"/>
    </w:lvl>
    <w:lvl w:ilvl="3" w:tplc="200E1236">
      <w:numFmt w:val="decimal"/>
      <w:lvlText w:val=""/>
      <w:lvlJc w:val="left"/>
    </w:lvl>
    <w:lvl w:ilvl="4" w:tplc="E85A88D8">
      <w:numFmt w:val="decimal"/>
      <w:lvlText w:val=""/>
      <w:lvlJc w:val="left"/>
    </w:lvl>
    <w:lvl w:ilvl="5" w:tplc="2E500B7A">
      <w:numFmt w:val="decimal"/>
      <w:lvlText w:val=""/>
      <w:lvlJc w:val="left"/>
    </w:lvl>
    <w:lvl w:ilvl="6" w:tplc="C4AA5BD2">
      <w:numFmt w:val="decimal"/>
      <w:lvlText w:val=""/>
      <w:lvlJc w:val="left"/>
    </w:lvl>
    <w:lvl w:ilvl="7" w:tplc="FBC09850">
      <w:numFmt w:val="decimal"/>
      <w:lvlText w:val=""/>
      <w:lvlJc w:val="left"/>
    </w:lvl>
    <w:lvl w:ilvl="8" w:tplc="CB807BE4">
      <w:numFmt w:val="decimal"/>
      <w:lvlText w:val=""/>
      <w:lvlJc w:val="left"/>
    </w:lvl>
  </w:abstractNum>
  <w:abstractNum w:abstractNumId="24" w15:restartNumberingAfterBreak="0">
    <w:nsid w:val="000066BB"/>
    <w:multiLevelType w:val="hybridMultilevel"/>
    <w:tmpl w:val="B72C9E6A"/>
    <w:lvl w:ilvl="0" w:tplc="D0DAD650">
      <w:start w:val="35"/>
      <w:numFmt w:val="upperLetter"/>
      <w:lvlText w:val="%1."/>
      <w:lvlJc w:val="left"/>
    </w:lvl>
    <w:lvl w:ilvl="1" w:tplc="7A4E87B4">
      <w:numFmt w:val="decimal"/>
      <w:lvlText w:val=""/>
      <w:lvlJc w:val="left"/>
    </w:lvl>
    <w:lvl w:ilvl="2" w:tplc="AA5AE00A">
      <w:numFmt w:val="decimal"/>
      <w:lvlText w:val=""/>
      <w:lvlJc w:val="left"/>
    </w:lvl>
    <w:lvl w:ilvl="3" w:tplc="7780D372">
      <w:numFmt w:val="decimal"/>
      <w:lvlText w:val=""/>
      <w:lvlJc w:val="left"/>
    </w:lvl>
    <w:lvl w:ilvl="4" w:tplc="3CAE4E0C">
      <w:numFmt w:val="decimal"/>
      <w:lvlText w:val=""/>
      <w:lvlJc w:val="left"/>
    </w:lvl>
    <w:lvl w:ilvl="5" w:tplc="85929B8A">
      <w:numFmt w:val="decimal"/>
      <w:lvlText w:val=""/>
      <w:lvlJc w:val="left"/>
    </w:lvl>
    <w:lvl w:ilvl="6" w:tplc="A14A086C">
      <w:numFmt w:val="decimal"/>
      <w:lvlText w:val=""/>
      <w:lvlJc w:val="left"/>
    </w:lvl>
    <w:lvl w:ilvl="7" w:tplc="85E4F9BA">
      <w:numFmt w:val="decimal"/>
      <w:lvlText w:val=""/>
      <w:lvlJc w:val="left"/>
    </w:lvl>
    <w:lvl w:ilvl="8" w:tplc="1BDC45E2">
      <w:numFmt w:val="decimal"/>
      <w:lvlText w:val=""/>
      <w:lvlJc w:val="left"/>
    </w:lvl>
  </w:abstractNum>
  <w:abstractNum w:abstractNumId="25" w15:restartNumberingAfterBreak="0">
    <w:nsid w:val="00006B36"/>
    <w:multiLevelType w:val="hybridMultilevel"/>
    <w:tmpl w:val="067E7656"/>
    <w:lvl w:ilvl="0" w:tplc="322633BE">
      <w:start w:val="1"/>
      <w:numFmt w:val="bullet"/>
      <w:lvlText w:val="-"/>
      <w:lvlJc w:val="left"/>
    </w:lvl>
    <w:lvl w:ilvl="1" w:tplc="5C76B7BE">
      <w:numFmt w:val="decimal"/>
      <w:lvlText w:val=""/>
      <w:lvlJc w:val="left"/>
    </w:lvl>
    <w:lvl w:ilvl="2" w:tplc="6AB41680">
      <w:numFmt w:val="decimal"/>
      <w:lvlText w:val=""/>
      <w:lvlJc w:val="left"/>
    </w:lvl>
    <w:lvl w:ilvl="3" w:tplc="B0564A38">
      <w:numFmt w:val="decimal"/>
      <w:lvlText w:val=""/>
      <w:lvlJc w:val="left"/>
    </w:lvl>
    <w:lvl w:ilvl="4" w:tplc="C928A0F8">
      <w:numFmt w:val="decimal"/>
      <w:lvlText w:val=""/>
      <w:lvlJc w:val="left"/>
    </w:lvl>
    <w:lvl w:ilvl="5" w:tplc="CC28A056">
      <w:numFmt w:val="decimal"/>
      <w:lvlText w:val=""/>
      <w:lvlJc w:val="left"/>
    </w:lvl>
    <w:lvl w:ilvl="6" w:tplc="838E5EA8">
      <w:numFmt w:val="decimal"/>
      <w:lvlText w:val=""/>
      <w:lvlJc w:val="left"/>
    </w:lvl>
    <w:lvl w:ilvl="7" w:tplc="AD229704">
      <w:numFmt w:val="decimal"/>
      <w:lvlText w:val=""/>
      <w:lvlJc w:val="left"/>
    </w:lvl>
    <w:lvl w:ilvl="8" w:tplc="07E65940">
      <w:numFmt w:val="decimal"/>
      <w:lvlText w:val=""/>
      <w:lvlJc w:val="left"/>
    </w:lvl>
  </w:abstractNum>
  <w:abstractNum w:abstractNumId="26" w15:restartNumberingAfterBreak="0">
    <w:nsid w:val="00006B89"/>
    <w:multiLevelType w:val="hybridMultilevel"/>
    <w:tmpl w:val="C762AE1E"/>
    <w:lvl w:ilvl="0" w:tplc="4336E5F8">
      <w:start w:val="1"/>
      <w:numFmt w:val="bullet"/>
      <w:lvlText w:val="-"/>
      <w:lvlJc w:val="left"/>
    </w:lvl>
    <w:lvl w:ilvl="1" w:tplc="1238505C">
      <w:start w:val="2"/>
      <w:numFmt w:val="decimal"/>
      <w:lvlText w:val="%2."/>
      <w:lvlJc w:val="left"/>
    </w:lvl>
    <w:lvl w:ilvl="2" w:tplc="7438E6F2">
      <w:numFmt w:val="decimal"/>
      <w:lvlText w:val=""/>
      <w:lvlJc w:val="left"/>
    </w:lvl>
    <w:lvl w:ilvl="3" w:tplc="52AAD012">
      <w:numFmt w:val="decimal"/>
      <w:lvlText w:val=""/>
      <w:lvlJc w:val="left"/>
    </w:lvl>
    <w:lvl w:ilvl="4" w:tplc="D1DEEDCA">
      <w:numFmt w:val="decimal"/>
      <w:lvlText w:val=""/>
      <w:lvlJc w:val="left"/>
    </w:lvl>
    <w:lvl w:ilvl="5" w:tplc="EB2C7AA6">
      <w:numFmt w:val="decimal"/>
      <w:lvlText w:val=""/>
      <w:lvlJc w:val="left"/>
    </w:lvl>
    <w:lvl w:ilvl="6" w:tplc="BCB617A2">
      <w:numFmt w:val="decimal"/>
      <w:lvlText w:val=""/>
      <w:lvlJc w:val="left"/>
    </w:lvl>
    <w:lvl w:ilvl="7" w:tplc="E07482A6">
      <w:numFmt w:val="decimal"/>
      <w:lvlText w:val=""/>
      <w:lvlJc w:val="left"/>
    </w:lvl>
    <w:lvl w:ilvl="8" w:tplc="92DEE562">
      <w:numFmt w:val="decimal"/>
      <w:lvlText w:val=""/>
      <w:lvlJc w:val="left"/>
    </w:lvl>
  </w:abstractNum>
  <w:abstractNum w:abstractNumId="27" w15:restartNumberingAfterBreak="0">
    <w:nsid w:val="00006BFC"/>
    <w:multiLevelType w:val="hybridMultilevel"/>
    <w:tmpl w:val="5352E054"/>
    <w:lvl w:ilvl="0" w:tplc="83B2C75A">
      <w:start w:val="1"/>
      <w:numFmt w:val="bullet"/>
      <w:lvlText w:val="в"/>
      <w:lvlJc w:val="left"/>
    </w:lvl>
    <w:lvl w:ilvl="1" w:tplc="44AE2FDA">
      <w:numFmt w:val="decimal"/>
      <w:lvlText w:val=""/>
      <w:lvlJc w:val="left"/>
    </w:lvl>
    <w:lvl w:ilvl="2" w:tplc="25D0E88A">
      <w:numFmt w:val="decimal"/>
      <w:lvlText w:val=""/>
      <w:lvlJc w:val="left"/>
    </w:lvl>
    <w:lvl w:ilvl="3" w:tplc="A9D8464E">
      <w:numFmt w:val="decimal"/>
      <w:lvlText w:val=""/>
      <w:lvlJc w:val="left"/>
    </w:lvl>
    <w:lvl w:ilvl="4" w:tplc="9E0CA088">
      <w:numFmt w:val="decimal"/>
      <w:lvlText w:val=""/>
      <w:lvlJc w:val="left"/>
    </w:lvl>
    <w:lvl w:ilvl="5" w:tplc="0FA0C2D8">
      <w:numFmt w:val="decimal"/>
      <w:lvlText w:val=""/>
      <w:lvlJc w:val="left"/>
    </w:lvl>
    <w:lvl w:ilvl="6" w:tplc="7068E04A">
      <w:numFmt w:val="decimal"/>
      <w:lvlText w:val=""/>
      <w:lvlJc w:val="left"/>
    </w:lvl>
    <w:lvl w:ilvl="7" w:tplc="13C4A72E">
      <w:numFmt w:val="decimal"/>
      <w:lvlText w:val=""/>
      <w:lvlJc w:val="left"/>
    </w:lvl>
    <w:lvl w:ilvl="8" w:tplc="0568BD18">
      <w:numFmt w:val="decimal"/>
      <w:lvlText w:val=""/>
      <w:lvlJc w:val="left"/>
    </w:lvl>
  </w:abstractNum>
  <w:abstractNum w:abstractNumId="28" w15:restartNumberingAfterBreak="0">
    <w:nsid w:val="00006E5D"/>
    <w:multiLevelType w:val="hybridMultilevel"/>
    <w:tmpl w:val="2B3A9626"/>
    <w:lvl w:ilvl="0" w:tplc="A0FA4978">
      <w:start w:val="1"/>
      <w:numFmt w:val="bullet"/>
      <w:lvlText w:val="В"/>
      <w:lvlJc w:val="left"/>
    </w:lvl>
    <w:lvl w:ilvl="1" w:tplc="11A41D02">
      <w:numFmt w:val="decimal"/>
      <w:lvlText w:val=""/>
      <w:lvlJc w:val="left"/>
    </w:lvl>
    <w:lvl w:ilvl="2" w:tplc="4A482D0C">
      <w:numFmt w:val="decimal"/>
      <w:lvlText w:val=""/>
      <w:lvlJc w:val="left"/>
    </w:lvl>
    <w:lvl w:ilvl="3" w:tplc="7DE42102">
      <w:numFmt w:val="decimal"/>
      <w:lvlText w:val=""/>
      <w:lvlJc w:val="left"/>
    </w:lvl>
    <w:lvl w:ilvl="4" w:tplc="D1BA4216">
      <w:numFmt w:val="decimal"/>
      <w:lvlText w:val=""/>
      <w:lvlJc w:val="left"/>
    </w:lvl>
    <w:lvl w:ilvl="5" w:tplc="D854AEC8">
      <w:numFmt w:val="decimal"/>
      <w:lvlText w:val=""/>
      <w:lvlJc w:val="left"/>
    </w:lvl>
    <w:lvl w:ilvl="6" w:tplc="D7BE1502">
      <w:numFmt w:val="decimal"/>
      <w:lvlText w:val=""/>
      <w:lvlJc w:val="left"/>
    </w:lvl>
    <w:lvl w:ilvl="7" w:tplc="5BC4092E">
      <w:numFmt w:val="decimal"/>
      <w:lvlText w:val=""/>
      <w:lvlJc w:val="left"/>
    </w:lvl>
    <w:lvl w:ilvl="8" w:tplc="96D29B8A">
      <w:numFmt w:val="decimal"/>
      <w:lvlText w:val=""/>
      <w:lvlJc w:val="left"/>
    </w:lvl>
  </w:abstractNum>
  <w:abstractNum w:abstractNumId="29" w15:restartNumberingAfterBreak="0">
    <w:nsid w:val="0000701F"/>
    <w:multiLevelType w:val="hybridMultilevel"/>
    <w:tmpl w:val="62280312"/>
    <w:lvl w:ilvl="0" w:tplc="4460A7F6">
      <w:start w:val="1"/>
      <w:numFmt w:val="bullet"/>
      <w:lvlText w:val="в"/>
      <w:lvlJc w:val="left"/>
    </w:lvl>
    <w:lvl w:ilvl="1" w:tplc="024EE890">
      <w:start w:val="1"/>
      <w:numFmt w:val="bullet"/>
      <w:lvlText w:val="В"/>
      <w:lvlJc w:val="left"/>
    </w:lvl>
    <w:lvl w:ilvl="2" w:tplc="A120D614">
      <w:numFmt w:val="decimal"/>
      <w:lvlText w:val=""/>
      <w:lvlJc w:val="left"/>
    </w:lvl>
    <w:lvl w:ilvl="3" w:tplc="4E685872">
      <w:numFmt w:val="decimal"/>
      <w:lvlText w:val=""/>
      <w:lvlJc w:val="left"/>
    </w:lvl>
    <w:lvl w:ilvl="4" w:tplc="68EC7C0E">
      <w:numFmt w:val="decimal"/>
      <w:lvlText w:val=""/>
      <w:lvlJc w:val="left"/>
    </w:lvl>
    <w:lvl w:ilvl="5" w:tplc="CA3A8B2A">
      <w:numFmt w:val="decimal"/>
      <w:lvlText w:val=""/>
      <w:lvlJc w:val="left"/>
    </w:lvl>
    <w:lvl w:ilvl="6" w:tplc="47D8ADFE">
      <w:numFmt w:val="decimal"/>
      <w:lvlText w:val=""/>
      <w:lvlJc w:val="left"/>
    </w:lvl>
    <w:lvl w:ilvl="7" w:tplc="7506084E">
      <w:numFmt w:val="decimal"/>
      <w:lvlText w:val=""/>
      <w:lvlJc w:val="left"/>
    </w:lvl>
    <w:lvl w:ilvl="8" w:tplc="1AAA4750">
      <w:numFmt w:val="decimal"/>
      <w:lvlText w:val=""/>
      <w:lvlJc w:val="left"/>
    </w:lvl>
  </w:abstractNum>
  <w:abstractNum w:abstractNumId="30" w15:restartNumberingAfterBreak="0">
    <w:nsid w:val="0000759A"/>
    <w:multiLevelType w:val="hybridMultilevel"/>
    <w:tmpl w:val="94946242"/>
    <w:lvl w:ilvl="0" w:tplc="1160F02C">
      <w:start w:val="1"/>
      <w:numFmt w:val="bullet"/>
      <w:lvlText w:val="-"/>
      <w:lvlJc w:val="left"/>
    </w:lvl>
    <w:lvl w:ilvl="1" w:tplc="50C03452">
      <w:numFmt w:val="decimal"/>
      <w:lvlText w:val=""/>
      <w:lvlJc w:val="left"/>
    </w:lvl>
    <w:lvl w:ilvl="2" w:tplc="AC7C865C">
      <w:numFmt w:val="decimal"/>
      <w:lvlText w:val=""/>
      <w:lvlJc w:val="left"/>
    </w:lvl>
    <w:lvl w:ilvl="3" w:tplc="166C87C6">
      <w:numFmt w:val="decimal"/>
      <w:lvlText w:val=""/>
      <w:lvlJc w:val="left"/>
    </w:lvl>
    <w:lvl w:ilvl="4" w:tplc="24F63F72">
      <w:numFmt w:val="decimal"/>
      <w:lvlText w:val=""/>
      <w:lvlJc w:val="left"/>
    </w:lvl>
    <w:lvl w:ilvl="5" w:tplc="4560E4F6">
      <w:numFmt w:val="decimal"/>
      <w:lvlText w:val=""/>
      <w:lvlJc w:val="left"/>
    </w:lvl>
    <w:lvl w:ilvl="6" w:tplc="52C480A2">
      <w:numFmt w:val="decimal"/>
      <w:lvlText w:val=""/>
      <w:lvlJc w:val="left"/>
    </w:lvl>
    <w:lvl w:ilvl="7" w:tplc="56A2E142">
      <w:numFmt w:val="decimal"/>
      <w:lvlText w:val=""/>
      <w:lvlJc w:val="left"/>
    </w:lvl>
    <w:lvl w:ilvl="8" w:tplc="57A4AAEC">
      <w:numFmt w:val="decimal"/>
      <w:lvlText w:val=""/>
      <w:lvlJc w:val="left"/>
    </w:lvl>
  </w:abstractNum>
  <w:abstractNum w:abstractNumId="31" w15:restartNumberingAfterBreak="0">
    <w:nsid w:val="0000767D"/>
    <w:multiLevelType w:val="hybridMultilevel"/>
    <w:tmpl w:val="84122F90"/>
    <w:lvl w:ilvl="0" w:tplc="0C625258">
      <w:start w:val="1"/>
      <w:numFmt w:val="bullet"/>
      <w:lvlText w:val="В"/>
      <w:lvlJc w:val="left"/>
    </w:lvl>
    <w:lvl w:ilvl="1" w:tplc="80FA56F2">
      <w:numFmt w:val="decimal"/>
      <w:lvlText w:val=""/>
      <w:lvlJc w:val="left"/>
    </w:lvl>
    <w:lvl w:ilvl="2" w:tplc="DF22C2EA">
      <w:numFmt w:val="decimal"/>
      <w:lvlText w:val=""/>
      <w:lvlJc w:val="left"/>
    </w:lvl>
    <w:lvl w:ilvl="3" w:tplc="0DF85CA8">
      <w:numFmt w:val="decimal"/>
      <w:lvlText w:val=""/>
      <w:lvlJc w:val="left"/>
    </w:lvl>
    <w:lvl w:ilvl="4" w:tplc="2F4841B2">
      <w:numFmt w:val="decimal"/>
      <w:lvlText w:val=""/>
      <w:lvlJc w:val="left"/>
    </w:lvl>
    <w:lvl w:ilvl="5" w:tplc="CC00C1DA">
      <w:numFmt w:val="decimal"/>
      <w:lvlText w:val=""/>
      <w:lvlJc w:val="left"/>
    </w:lvl>
    <w:lvl w:ilvl="6" w:tplc="3E7A5D2E">
      <w:numFmt w:val="decimal"/>
      <w:lvlText w:val=""/>
      <w:lvlJc w:val="left"/>
    </w:lvl>
    <w:lvl w:ilvl="7" w:tplc="48AA0C84">
      <w:numFmt w:val="decimal"/>
      <w:lvlText w:val=""/>
      <w:lvlJc w:val="left"/>
    </w:lvl>
    <w:lvl w:ilvl="8" w:tplc="5E426170">
      <w:numFmt w:val="decimal"/>
      <w:lvlText w:val=""/>
      <w:lvlJc w:val="left"/>
    </w:lvl>
  </w:abstractNum>
  <w:abstractNum w:abstractNumId="32" w15:restartNumberingAfterBreak="0">
    <w:nsid w:val="00007A5A"/>
    <w:multiLevelType w:val="hybridMultilevel"/>
    <w:tmpl w:val="F7BCA4B2"/>
    <w:lvl w:ilvl="0" w:tplc="C3F63E10">
      <w:start w:val="1"/>
      <w:numFmt w:val="bullet"/>
      <w:lvlText w:val="в"/>
      <w:lvlJc w:val="left"/>
    </w:lvl>
    <w:lvl w:ilvl="1" w:tplc="5584FFD0">
      <w:start w:val="1"/>
      <w:numFmt w:val="bullet"/>
      <w:lvlText w:val="-"/>
      <w:lvlJc w:val="left"/>
    </w:lvl>
    <w:lvl w:ilvl="2" w:tplc="987A0812">
      <w:numFmt w:val="decimal"/>
      <w:lvlText w:val=""/>
      <w:lvlJc w:val="left"/>
    </w:lvl>
    <w:lvl w:ilvl="3" w:tplc="1924B838">
      <w:numFmt w:val="decimal"/>
      <w:lvlText w:val=""/>
      <w:lvlJc w:val="left"/>
    </w:lvl>
    <w:lvl w:ilvl="4" w:tplc="D7BCF328">
      <w:numFmt w:val="decimal"/>
      <w:lvlText w:val=""/>
      <w:lvlJc w:val="left"/>
    </w:lvl>
    <w:lvl w:ilvl="5" w:tplc="E0164F7C">
      <w:numFmt w:val="decimal"/>
      <w:lvlText w:val=""/>
      <w:lvlJc w:val="left"/>
    </w:lvl>
    <w:lvl w:ilvl="6" w:tplc="BBDEAA0E">
      <w:numFmt w:val="decimal"/>
      <w:lvlText w:val=""/>
      <w:lvlJc w:val="left"/>
    </w:lvl>
    <w:lvl w:ilvl="7" w:tplc="752A415E">
      <w:numFmt w:val="decimal"/>
      <w:lvlText w:val=""/>
      <w:lvlJc w:val="left"/>
    </w:lvl>
    <w:lvl w:ilvl="8" w:tplc="2D0466C8">
      <w:numFmt w:val="decimal"/>
      <w:lvlText w:val=""/>
      <w:lvlJc w:val="left"/>
    </w:lvl>
  </w:abstractNum>
  <w:abstractNum w:abstractNumId="33" w15:restartNumberingAfterBreak="0">
    <w:nsid w:val="00007F96"/>
    <w:multiLevelType w:val="hybridMultilevel"/>
    <w:tmpl w:val="E416AE36"/>
    <w:lvl w:ilvl="0" w:tplc="BD6EC972">
      <w:start w:val="1"/>
      <w:numFmt w:val="bullet"/>
      <w:lvlText w:val="в"/>
      <w:lvlJc w:val="left"/>
    </w:lvl>
    <w:lvl w:ilvl="1" w:tplc="D31A1F8E">
      <w:start w:val="1"/>
      <w:numFmt w:val="bullet"/>
      <w:lvlText w:val="с"/>
      <w:lvlJc w:val="left"/>
    </w:lvl>
    <w:lvl w:ilvl="2" w:tplc="FAE6DC06">
      <w:numFmt w:val="decimal"/>
      <w:lvlText w:val=""/>
      <w:lvlJc w:val="left"/>
    </w:lvl>
    <w:lvl w:ilvl="3" w:tplc="6008880C">
      <w:numFmt w:val="decimal"/>
      <w:lvlText w:val=""/>
      <w:lvlJc w:val="left"/>
    </w:lvl>
    <w:lvl w:ilvl="4" w:tplc="CF627B62">
      <w:numFmt w:val="decimal"/>
      <w:lvlText w:val=""/>
      <w:lvlJc w:val="left"/>
    </w:lvl>
    <w:lvl w:ilvl="5" w:tplc="C388CF5C">
      <w:numFmt w:val="decimal"/>
      <w:lvlText w:val=""/>
      <w:lvlJc w:val="left"/>
    </w:lvl>
    <w:lvl w:ilvl="6" w:tplc="8E0E2974">
      <w:numFmt w:val="decimal"/>
      <w:lvlText w:val=""/>
      <w:lvlJc w:val="left"/>
    </w:lvl>
    <w:lvl w:ilvl="7" w:tplc="9F121392">
      <w:numFmt w:val="decimal"/>
      <w:lvlText w:val=""/>
      <w:lvlJc w:val="left"/>
    </w:lvl>
    <w:lvl w:ilvl="8" w:tplc="2B6AEBAC">
      <w:numFmt w:val="decimal"/>
      <w:lvlText w:val=""/>
      <w:lvlJc w:val="left"/>
    </w:lvl>
  </w:abstractNum>
  <w:abstractNum w:abstractNumId="34" w15:restartNumberingAfterBreak="0">
    <w:nsid w:val="00007FF5"/>
    <w:multiLevelType w:val="hybridMultilevel"/>
    <w:tmpl w:val="A274AAB0"/>
    <w:lvl w:ilvl="0" w:tplc="B534447A">
      <w:start w:val="1"/>
      <w:numFmt w:val="bullet"/>
      <w:lvlText w:val="-"/>
      <w:lvlJc w:val="left"/>
    </w:lvl>
    <w:lvl w:ilvl="1" w:tplc="4A14516E">
      <w:numFmt w:val="decimal"/>
      <w:lvlText w:val=""/>
      <w:lvlJc w:val="left"/>
    </w:lvl>
    <w:lvl w:ilvl="2" w:tplc="61A42E6A">
      <w:numFmt w:val="decimal"/>
      <w:lvlText w:val=""/>
      <w:lvlJc w:val="left"/>
    </w:lvl>
    <w:lvl w:ilvl="3" w:tplc="EE34D61C">
      <w:numFmt w:val="decimal"/>
      <w:lvlText w:val=""/>
      <w:lvlJc w:val="left"/>
    </w:lvl>
    <w:lvl w:ilvl="4" w:tplc="6D16438A">
      <w:numFmt w:val="decimal"/>
      <w:lvlText w:val=""/>
      <w:lvlJc w:val="left"/>
    </w:lvl>
    <w:lvl w:ilvl="5" w:tplc="50D8FCB4">
      <w:numFmt w:val="decimal"/>
      <w:lvlText w:val=""/>
      <w:lvlJc w:val="left"/>
    </w:lvl>
    <w:lvl w:ilvl="6" w:tplc="3A3C971A">
      <w:numFmt w:val="decimal"/>
      <w:lvlText w:val=""/>
      <w:lvlJc w:val="left"/>
    </w:lvl>
    <w:lvl w:ilvl="7" w:tplc="36EA3ED4">
      <w:numFmt w:val="decimal"/>
      <w:lvlText w:val=""/>
      <w:lvlJc w:val="left"/>
    </w:lvl>
    <w:lvl w:ilvl="8" w:tplc="BA34CC68">
      <w:numFmt w:val="decimal"/>
      <w:lvlText w:val=""/>
      <w:lvlJc w:val="left"/>
    </w:lvl>
  </w:abstractNum>
  <w:num w:numId="1">
    <w:abstractNumId w:val="24"/>
  </w:num>
  <w:num w:numId="2">
    <w:abstractNumId w:val="15"/>
  </w:num>
  <w:num w:numId="3">
    <w:abstractNumId w:val="11"/>
  </w:num>
  <w:num w:numId="4">
    <w:abstractNumId w:val="29"/>
  </w:num>
  <w:num w:numId="5">
    <w:abstractNumId w:val="22"/>
  </w:num>
  <w:num w:numId="6">
    <w:abstractNumId w:val="32"/>
  </w:num>
  <w:num w:numId="7">
    <w:abstractNumId w:val="31"/>
  </w:num>
  <w:num w:numId="8">
    <w:abstractNumId w:val="16"/>
  </w:num>
  <w:num w:numId="9">
    <w:abstractNumId w:val="4"/>
  </w:num>
  <w:num w:numId="10">
    <w:abstractNumId w:val="14"/>
  </w:num>
  <w:num w:numId="11">
    <w:abstractNumId w:val="6"/>
  </w:num>
  <w:num w:numId="12">
    <w:abstractNumId w:val="28"/>
  </w:num>
  <w:num w:numId="13">
    <w:abstractNumId w:val="5"/>
  </w:num>
  <w:num w:numId="14">
    <w:abstractNumId w:val="23"/>
  </w:num>
  <w:num w:numId="15">
    <w:abstractNumId w:val="27"/>
  </w:num>
  <w:num w:numId="16">
    <w:abstractNumId w:val="33"/>
  </w:num>
  <w:num w:numId="17">
    <w:abstractNumId w:val="34"/>
  </w:num>
  <w:num w:numId="18">
    <w:abstractNumId w:val="18"/>
  </w:num>
  <w:num w:numId="19">
    <w:abstractNumId w:val="13"/>
  </w:num>
  <w:num w:numId="20">
    <w:abstractNumId w:val="7"/>
  </w:num>
  <w:num w:numId="21">
    <w:abstractNumId w:val="10"/>
  </w:num>
  <w:num w:numId="22">
    <w:abstractNumId w:val="26"/>
  </w:num>
  <w:num w:numId="23">
    <w:abstractNumId w:val="1"/>
  </w:num>
  <w:num w:numId="24">
    <w:abstractNumId w:val="12"/>
  </w:num>
  <w:num w:numId="25">
    <w:abstractNumId w:val="3"/>
  </w:num>
  <w:num w:numId="26">
    <w:abstractNumId w:val="19"/>
  </w:num>
  <w:num w:numId="27">
    <w:abstractNumId w:val="2"/>
  </w:num>
  <w:num w:numId="28">
    <w:abstractNumId w:val="0"/>
  </w:num>
  <w:num w:numId="29">
    <w:abstractNumId w:val="30"/>
  </w:num>
  <w:num w:numId="30">
    <w:abstractNumId w:val="9"/>
  </w:num>
  <w:num w:numId="31">
    <w:abstractNumId w:val="8"/>
  </w:num>
  <w:num w:numId="32">
    <w:abstractNumId w:val="17"/>
  </w:num>
  <w:num w:numId="33">
    <w:abstractNumId w:val="2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6E"/>
    <w:rsid w:val="000C04EF"/>
    <w:rsid w:val="00BB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71CF"/>
  <w15:docId w15:val="{CD99845D-866E-4305-8D3A-D21D502E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Ксения Миргородская</cp:lastModifiedBy>
  <cp:revision>2</cp:revision>
  <dcterms:created xsi:type="dcterms:W3CDTF">2020-11-09T17:38:00Z</dcterms:created>
  <dcterms:modified xsi:type="dcterms:W3CDTF">2020-11-09T16:43:00Z</dcterms:modified>
</cp:coreProperties>
</file>