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E20EB7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700B2E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700B2E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00B2E" w:rsidRDefault="00E20EB7" w:rsidP="00700B2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0B2E">
              <w:rPr>
                <w:rFonts w:ascii="Times New Roman" w:eastAsiaTheme="minorHAnsi" w:hAnsi="Times New Roman"/>
                <w:sz w:val="20"/>
                <w:szCs w:val="20"/>
              </w:rPr>
              <w:t>16.11.2023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00B2E" w:rsidRDefault="00700B2E" w:rsidP="00700B2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0B2E">
              <w:rPr>
                <w:rFonts w:ascii="Times New Roman" w:eastAsiaTheme="minorHAnsi" w:hAnsi="Times New Roman"/>
                <w:sz w:val="20"/>
                <w:szCs w:val="20"/>
              </w:rPr>
              <w:t>МАДО</w:t>
            </w:r>
            <w:r w:rsidR="00E20EB7" w:rsidRPr="00700B2E">
              <w:rPr>
                <w:rFonts w:ascii="Times New Roman" w:eastAsiaTheme="minorHAnsi" w:hAnsi="Times New Roman"/>
                <w:sz w:val="20"/>
                <w:szCs w:val="20"/>
              </w:rPr>
              <w:t>У ДС № 157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700B2E" w:rsidRDefault="00E20EB7" w:rsidP="00700B2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0B2E">
              <w:rPr>
                <w:rFonts w:ascii="Times New Roman" w:eastAsiaTheme="minorHAnsi" w:hAnsi="Times New Roman"/>
                <w:sz w:val="20"/>
                <w:szCs w:val="20"/>
              </w:rPr>
              <w:t>Музейно-педагогический практикум "Растим патриотов"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00B2E" w:rsidRDefault="00E20EB7" w:rsidP="00700B2E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700B2E" w:rsidRDefault="00E20EB7" w:rsidP="00700B2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00B2E" w:rsidRDefault="00E20EB7" w:rsidP="00700B2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00B2E" w:rsidRDefault="00E20EB7" w:rsidP="00700B2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700B2E" w:rsidRDefault="00E20EB7" w:rsidP="00700B2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EB7" w:rsidRPr="00700B2E" w:rsidRDefault="00E20EB7" w:rsidP="00E20EB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Молодцы.</w:t>
            </w:r>
          </w:p>
          <w:p w:rsidR="00E20EB7" w:rsidRPr="00700B2E" w:rsidRDefault="00E20EB7" w:rsidP="00E20EB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Отлично, практически ориентировано.</w:t>
            </w:r>
          </w:p>
          <w:p w:rsidR="00E20EB7" w:rsidRPr="00700B2E" w:rsidRDefault="00E20EB7" w:rsidP="00E20EB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Очень много узнали полезного и нужного для работы с детьми.</w:t>
            </w:r>
          </w:p>
          <w:p w:rsidR="00E20EB7" w:rsidRPr="00700B2E" w:rsidRDefault="00E20EB7" w:rsidP="00E20EB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Очень интересный опыт и практическая работа в группах.</w:t>
            </w:r>
          </w:p>
          <w:p w:rsidR="00E20EB7" w:rsidRPr="00700B2E" w:rsidRDefault="00E20EB7" w:rsidP="00E20EB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 xml:space="preserve">Организация - </w:t>
            </w:r>
            <w:proofErr w:type="spellStart"/>
            <w:r w:rsidRPr="00700B2E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700B2E">
              <w:rPr>
                <w:rFonts w:ascii="Times New Roman" w:hAnsi="Times New Roman"/>
                <w:sz w:val="20"/>
                <w:szCs w:val="20"/>
              </w:rPr>
              <w:t>. Всё очень здорово!!!</w:t>
            </w:r>
          </w:p>
          <w:p w:rsidR="00E20EB7" w:rsidRPr="00700B2E" w:rsidRDefault="00E20EB7" w:rsidP="00E20EB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Впечатлил мини-музей. Какие молодцы все педагоги МАДОУ  ДС № 157 «СИВЕРКО».</w:t>
            </w:r>
          </w:p>
          <w:p w:rsidR="00E20EB7" w:rsidRPr="00700B2E" w:rsidRDefault="00E20EB7" w:rsidP="00E20EB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Всё отлично, как всегда в  МАДОУ  ДС № 157 «СИВЕРКО».</w:t>
            </w:r>
          </w:p>
          <w:p w:rsidR="00E20EB7" w:rsidRPr="00700B2E" w:rsidRDefault="00E20EB7" w:rsidP="00E20EB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 xml:space="preserve">Форма организации просто </w:t>
            </w:r>
            <w:proofErr w:type="spellStart"/>
            <w:r w:rsidRPr="00700B2E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700B2E">
              <w:rPr>
                <w:rFonts w:ascii="Times New Roman" w:hAnsi="Times New Roman"/>
                <w:sz w:val="20"/>
                <w:szCs w:val="20"/>
              </w:rPr>
              <w:t>! Настоящий практикум.</w:t>
            </w:r>
          </w:p>
          <w:p w:rsidR="00E20EB7" w:rsidRPr="00700B2E" w:rsidRDefault="00E20EB7" w:rsidP="00E20EB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Замечательное мероприятие. Практически продемонстрированы приёмы музейной педагогики.</w:t>
            </w:r>
          </w:p>
          <w:p w:rsidR="00E20EB7" w:rsidRPr="00700B2E" w:rsidRDefault="00E20EB7" w:rsidP="00E20EB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Хочется поблагодарить коллектив МАДОУ  ДС № 157 «СИВЕРКО».</w:t>
            </w:r>
          </w:p>
          <w:p w:rsidR="00E20EB7" w:rsidRPr="00700B2E" w:rsidRDefault="00E20EB7" w:rsidP="00E20EB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 xml:space="preserve"> Спасибо за организацию мероприятия, представленный опыт, предоставленную возможность ознакомиться с музеем и с использованием средств музея в работе с дошкольниками.</w:t>
            </w:r>
          </w:p>
          <w:p w:rsidR="00E20EB7" w:rsidRPr="00700B2E" w:rsidRDefault="00E20EB7" w:rsidP="00E20EB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Отличный опыт педагогов.</w:t>
            </w:r>
          </w:p>
          <w:p w:rsidR="00383F50" w:rsidRPr="00700B2E" w:rsidRDefault="00E20EB7" w:rsidP="00E20EB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0B2E">
              <w:rPr>
                <w:rFonts w:ascii="Times New Roman" w:hAnsi="Times New Roman"/>
                <w:sz w:val="20"/>
                <w:szCs w:val="20"/>
              </w:rPr>
              <w:t>Просто в восторге.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B7" w:rsidRDefault="00E20EB7" w:rsidP="00700B2E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Успехов.</w:t>
            </w:r>
          </w:p>
          <w:p w:rsidR="00E20EB7" w:rsidRPr="00E20EB7" w:rsidRDefault="00E20EB7" w:rsidP="00700B2E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E20EB7">
              <w:rPr>
                <w:rFonts w:ascii="Times New Roman" w:hAnsi="Times New Roman"/>
                <w:sz w:val="20"/>
                <w:szCs w:val="20"/>
              </w:rPr>
              <w:t>адо выходить на Всероссийский уровень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EB7" w:rsidRPr="00E20EB7" w:rsidRDefault="00E20EB7" w:rsidP="00700B2E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EB7">
              <w:rPr>
                <w:rFonts w:ascii="Times New Roman" w:hAnsi="Times New Roman"/>
                <w:sz w:val="20"/>
                <w:szCs w:val="20"/>
              </w:rPr>
              <w:t>Успехов коллективу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EB7" w:rsidRPr="00E20EB7" w:rsidRDefault="00E20EB7" w:rsidP="00700B2E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EB7">
              <w:rPr>
                <w:rFonts w:ascii="Times New Roman" w:hAnsi="Times New Roman"/>
                <w:sz w:val="20"/>
                <w:szCs w:val="20"/>
              </w:rPr>
              <w:t>Спасибо, коллеги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0EB7" w:rsidRPr="00E20EB7" w:rsidRDefault="00E20EB7" w:rsidP="00700B2E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EB7">
              <w:rPr>
                <w:rFonts w:ascii="Times New Roman" w:hAnsi="Times New Roman"/>
                <w:sz w:val="20"/>
                <w:szCs w:val="20"/>
              </w:rPr>
              <w:t>Выходите на другие уровни. Успехов</w:t>
            </w:r>
            <w:proofErr w:type="gramStart"/>
            <w:r w:rsidRPr="00E20EB7">
              <w:rPr>
                <w:rFonts w:ascii="Times New Roman" w:hAnsi="Times New Roman"/>
                <w:sz w:val="20"/>
                <w:szCs w:val="20"/>
              </w:rPr>
              <w:t>!</w:t>
            </w:r>
            <w:proofErr w:type="gramEnd"/>
          </w:p>
          <w:p w:rsidR="00700B2E" w:rsidRPr="00700B2E" w:rsidRDefault="00700B2E" w:rsidP="00700B2E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Молодцы!</w:t>
            </w:r>
          </w:p>
          <w:p w:rsidR="00E20EB7" w:rsidRPr="00E20EB7" w:rsidRDefault="00E20EB7" w:rsidP="00700B2E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EB7">
              <w:rPr>
                <w:rFonts w:ascii="Times New Roman" w:hAnsi="Times New Roman"/>
                <w:sz w:val="20"/>
                <w:szCs w:val="20"/>
              </w:rPr>
              <w:t>Огромное спасибо</w:t>
            </w:r>
            <w:r w:rsidR="00700B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700B2E" w:rsidRDefault="00E20EB7" w:rsidP="00700B2E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317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0EB7">
              <w:rPr>
                <w:rFonts w:ascii="Times New Roman" w:hAnsi="Times New Roman"/>
                <w:sz w:val="20"/>
                <w:szCs w:val="20"/>
              </w:rPr>
              <w:t>Коллектив</w:t>
            </w:r>
            <w:r w:rsidR="00700B2E" w:rsidRPr="00E20EB7">
              <w:rPr>
                <w:rFonts w:ascii="Times New Roman" w:hAnsi="Times New Roman"/>
                <w:sz w:val="18"/>
                <w:szCs w:val="18"/>
              </w:rPr>
              <w:t xml:space="preserve"> МАДОУ  ДС № 157 «СИВЕРКО»</w:t>
            </w:r>
            <w:r w:rsidR="00700B2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00B2E">
              <w:rPr>
                <w:rFonts w:ascii="Times New Roman" w:hAnsi="Times New Roman"/>
                <w:sz w:val="20"/>
                <w:szCs w:val="20"/>
              </w:rPr>
              <w:t>вам всем успехов. Спасибо.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E20EB7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584433"/>
    <w:rsid w:val="006943FE"/>
    <w:rsid w:val="00700B2E"/>
    <w:rsid w:val="00AB31EA"/>
    <w:rsid w:val="00D072A2"/>
    <w:rsid w:val="00DA2C93"/>
    <w:rsid w:val="00E2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2023-11-17T11:17:00Z</dcterms:modified>
</cp:coreProperties>
</file>